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AEEB3" w14:textId="3FE61EA9" w:rsidR="0062626B" w:rsidRPr="0066176C" w:rsidRDefault="00355634" w:rsidP="00A73259">
      <w:pPr>
        <w:pStyle w:val="3Policytitle"/>
        <w:jc w:val="center"/>
        <w:rPr>
          <w:rFonts w:cs="Arial"/>
        </w:rPr>
      </w:pPr>
      <w:r w:rsidRPr="0066176C">
        <w:rPr>
          <w:rFonts w:cs="Arial"/>
        </w:rPr>
        <w:t>SEN</w:t>
      </w:r>
      <w:r w:rsidR="0066176C">
        <w:rPr>
          <w:rFonts w:cs="Arial"/>
        </w:rPr>
        <w:t xml:space="preserve"> </w:t>
      </w:r>
      <w:r w:rsidR="00D43F15">
        <w:rPr>
          <w:rFonts w:cs="Arial"/>
        </w:rPr>
        <w:t>I</w:t>
      </w:r>
      <w:r w:rsidRPr="0066176C">
        <w:rPr>
          <w:rFonts w:cs="Arial"/>
        </w:rPr>
        <w:t xml:space="preserve">nformation </w:t>
      </w:r>
      <w:r w:rsidR="00D43F15">
        <w:rPr>
          <w:rFonts w:cs="Arial"/>
        </w:rPr>
        <w:t>R</w:t>
      </w:r>
      <w:r w:rsidRPr="0066176C">
        <w:rPr>
          <w:rFonts w:cs="Arial"/>
        </w:rPr>
        <w:t>eport</w:t>
      </w:r>
      <w:r w:rsidR="00143B4A">
        <w:rPr>
          <w:rFonts w:cs="Arial"/>
        </w:rPr>
        <w:t xml:space="preserve"> and Policy</w:t>
      </w:r>
    </w:p>
    <w:p w14:paraId="50C40A70" w14:textId="77777777" w:rsidR="00A73259" w:rsidRPr="0066176C" w:rsidRDefault="00A73259" w:rsidP="00A73259">
      <w:pPr>
        <w:pStyle w:val="3Policytitle"/>
        <w:jc w:val="center"/>
        <w:rPr>
          <w:rFonts w:cs="Arial"/>
        </w:rPr>
      </w:pPr>
    </w:p>
    <w:p w14:paraId="0BD15A7C" w14:textId="4AE7A29C" w:rsidR="0062626B" w:rsidRPr="0066176C" w:rsidRDefault="00A75935" w:rsidP="00A73259">
      <w:pPr>
        <w:pStyle w:val="6Abstract"/>
        <w:jc w:val="center"/>
        <w:rPr>
          <w:rFonts w:cs="Arial"/>
          <w:b/>
          <w:bCs/>
          <w:sz w:val="36"/>
          <w:szCs w:val="36"/>
        </w:rPr>
      </w:pPr>
      <w:r>
        <w:rPr>
          <w:rFonts w:cs="Arial"/>
          <w:b/>
          <w:bCs/>
          <w:sz w:val="36"/>
          <w:szCs w:val="36"/>
        </w:rPr>
        <w:t>Waterside Academy</w:t>
      </w:r>
    </w:p>
    <w:p w14:paraId="7988FAD2" w14:textId="77777777" w:rsidR="0062626B" w:rsidRPr="0066176C" w:rsidRDefault="0062626B" w:rsidP="00DC4C0F">
      <w:pPr>
        <w:pStyle w:val="1bodycopy10pt"/>
        <w:rPr>
          <w:rFonts w:cs="Arial"/>
        </w:rPr>
      </w:pPr>
    </w:p>
    <w:p w14:paraId="170B37D6" w14:textId="77777777" w:rsidR="0062626B" w:rsidRPr="0066176C" w:rsidRDefault="0062626B" w:rsidP="00DC4C0F">
      <w:pPr>
        <w:pStyle w:val="1bodycopy10pt"/>
        <w:rPr>
          <w:rFonts w:cs="Arial"/>
          <w:noProof/>
          <w:color w:val="00CF80"/>
          <w:szCs w:val="20"/>
        </w:rPr>
      </w:pPr>
    </w:p>
    <w:p w14:paraId="2469D5CD" w14:textId="77777777" w:rsidR="0062626B" w:rsidRPr="0066176C" w:rsidRDefault="0062626B" w:rsidP="00DC4C0F">
      <w:pPr>
        <w:pStyle w:val="1bodycopy10pt"/>
        <w:rPr>
          <w:rFonts w:cs="Arial"/>
          <w:noProof/>
        </w:rPr>
      </w:pPr>
    </w:p>
    <w:p w14:paraId="0B3BD0C6" w14:textId="392C182A" w:rsidR="0062626B" w:rsidRPr="0066176C" w:rsidRDefault="00A75935" w:rsidP="00DC4C0F">
      <w:pPr>
        <w:pStyle w:val="1bodycopy10pt"/>
        <w:rPr>
          <w:rFonts w:cs="Arial"/>
          <w:noProof/>
        </w:rPr>
      </w:pPr>
      <w:r>
        <w:rPr>
          <w:rFonts w:cs="Arial"/>
          <w:noProof/>
        </w:rPr>
        <w:drawing>
          <wp:anchor distT="0" distB="0" distL="114300" distR="114300" simplePos="0" relativeHeight="251659264" behindDoc="1" locked="0" layoutInCell="1" allowOverlap="1" wp14:anchorId="0224F0AE" wp14:editId="72845ADB">
            <wp:simplePos x="0" y="0"/>
            <wp:positionH relativeFrom="column">
              <wp:posOffset>2035492</wp:posOffset>
            </wp:positionH>
            <wp:positionV relativeFrom="paragraph">
              <wp:posOffset>135255</wp:posOffset>
            </wp:positionV>
            <wp:extent cx="2257425" cy="1800225"/>
            <wp:effectExtent l="0" t="0" r="9525" b="9525"/>
            <wp:wrapTight wrapText="bothSides">
              <wp:wrapPolygon edited="0">
                <wp:start x="0" y="0"/>
                <wp:lineTo x="0" y="21486"/>
                <wp:lineTo x="21509" y="21486"/>
                <wp:lineTo x="2150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57425" cy="1800225"/>
                    </a:xfrm>
                    <a:prstGeom prst="rect">
                      <a:avLst/>
                    </a:prstGeom>
                    <a:noFill/>
                  </pic:spPr>
                </pic:pic>
              </a:graphicData>
            </a:graphic>
          </wp:anchor>
        </w:drawing>
      </w:r>
    </w:p>
    <w:p w14:paraId="10C4F15B" w14:textId="063BA4C0" w:rsidR="0062626B" w:rsidRPr="0066176C" w:rsidRDefault="0062626B" w:rsidP="00DC4C0F">
      <w:pPr>
        <w:pStyle w:val="1bodycopy10pt"/>
        <w:rPr>
          <w:rFonts w:cs="Arial"/>
        </w:rPr>
      </w:pPr>
    </w:p>
    <w:p w14:paraId="6E6BF717" w14:textId="77777777" w:rsidR="0062626B" w:rsidRPr="0066176C" w:rsidRDefault="0062626B" w:rsidP="00DC4C0F">
      <w:pPr>
        <w:pStyle w:val="1bodycopy10pt"/>
        <w:rPr>
          <w:rFonts w:cs="Arial"/>
        </w:rPr>
      </w:pPr>
    </w:p>
    <w:p w14:paraId="3EF30EB0" w14:textId="77777777" w:rsidR="0062626B" w:rsidRPr="0066176C" w:rsidRDefault="0062626B" w:rsidP="00DC4C0F">
      <w:pPr>
        <w:pStyle w:val="1bodycopy10pt"/>
        <w:rPr>
          <w:rFonts w:cs="Arial"/>
        </w:rPr>
      </w:pPr>
    </w:p>
    <w:p w14:paraId="0D874DFB" w14:textId="77777777" w:rsidR="0062626B" w:rsidRPr="0066176C" w:rsidRDefault="0062626B" w:rsidP="00DC4C0F">
      <w:pPr>
        <w:pStyle w:val="1bodycopy10pt"/>
        <w:rPr>
          <w:rFonts w:cs="Arial"/>
        </w:rPr>
      </w:pPr>
    </w:p>
    <w:p w14:paraId="1AC75A12" w14:textId="77777777" w:rsidR="0062626B" w:rsidRPr="0066176C" w:rsidRDefault="0062626B" w:rsidP="00DC4C0F">
      <w:pPr>
        <w:pStyle w:val="1bodycopy10pt"/>
        <w:rPr>
          <w:rFonts w:cs="Arial"/>
        </w:rPr>
      </w:pPr>
    </w:p>
    <w:p w14:paraId="6CD72DBE" w14:textId="77777777" w:rsidR="0062626B" w:rsidRPr="0066176C" w:rsidRDefault="0062626B" w:rsidP="00DC4C0F">
      <w:pPr>
        <w:pStyle w:val="1bodycopy10pt"/>
        <w:rPr>
          <w:rFonts w:cs="Arial"/>
        </w:rPr>
      </w:pPr>
    </w:p>
    <w:p w14:paraId="1602BDA0" w14:textId="77777777" w:rsidR="0062626B" w:rsidRPr="0066176C" w:rsidRDefault="0062626B" w:rsidP="00DC4C0F">
      <w:pPr>
        <w:pStyle w:val="1bodycopy10pt"/>
        <w:rPr>
          <w:rFonts w:cs="Arial"/>
        </w:rPr>
      </w:pPr>
    </w:p>
    <w:p w14:paraId="02315050" w14:textId="77777777" w:rsidR="0062626B" w:rsidRPr="0066176C" w:rsidRDefault="0062626B" w:rsidP="00DC4C0F">
      <w:pPr>
        <w:pStyle w:val="1bodycopy10pt"/>
        <w:rPr>
          <w:rFonts w:cs="Arial"/>
        </w:rPr>
      </w:pPr>
    </w:p>
    <w:p w14:paraId="38E2AE7B" w14:textId="77777777" w:rsidR="0062626B" w:rsidRPr="0066176C" w:rsidRDefault="0062626B" w:rsidP="00DC4C0F">
      <w:pPr>
        <w:pStyle w:val="1bodycopy10pt"/>
        <w:rPr>
          <w:rFonts w:cs="Arial"/>
        </w:rPr>
      </w:pPr>
    </w:p>
    <w:p w14:paraId="6B4C7EF9" w14:textId="77777777" w:rsidR="0062626B" w:rsidRPr="0066176C" w:rsidRDefault="0062626B" w:rsidP="00DC4C0F">
      <w:pPr>
        <w:pStyle w:val="1bodycopy10pt"/>
        <w:rPr>
          <w:rFonts w:cs="Arial"/>
        </w:rPr>
      </w:pPr>
    </w:p>
    <w:p w14:paraId="70B00293" w14:textId="77777777" w:rsidR="0062626B" w:rsidRPr="0066176C" w:rsidRDefault="0062626B" w:rsidP="00DC4C0F">
      <w:pPr>
        <w:pStyle w:val="1bodycopy10pt"/>
        <w:rPr>
          <w:rFonts w:cs="Arial"/>
        </w:rPr>
      </w:pPr>
    </w:p>
    <w:p w14:paraId="2B5FC5CD" w14:textId="77777777" w:rsidR="0062626B" w:rsidRPr="0066176C" w:rsidRDefault="0062626B" w:rsidP="00DC4C0F">
      <w:pPr>
        <w:pStyle w:val="1bodycopy10pt"/>
        <w:rPr>
          <w:rFonts w:cs="Arial"/>
        </w:rPr>
      </w:pPr>
    </w:p>
    <w:p w14:paraId="143421D1" w14:textId="77777777" w:rsidR="0062626B" w:rsidRPr="0066176C" w:rsidRDefault="0062626B" w:rsidP="00DC4C0F">
      <w:pPr>
        <w:pStyle w:val="1bodycopy10pt"/>
        <w:rPr>
          <w:rFonts w:cs="Arial"/>
        </w:rPr>
      </w:pPr>
    </w:p>
    <w:p w14:paraId="2F020852" w14:textId="77777777" w:rsidR="00DC4C0F" w:rsidRPr="0066176C" w:rsidRDefault="00DC4C0F" w:rsidP="00DC4C0F">
      <w:pPr>
        <w:pStyle w:val="1bodycopy10pt"/>
        <w:rPr>
          <w:rFonts w:cs="Arial"/>
        </w:rPr>
      </w:pPr>
    </w:p>
    <w:p w14:paraId="7C0610DF" w14:textId="77777777" w:rsidR="00DC4C0F" w:rsidRPr="0066176C" w:rsidRDefault="00DC4C0F" w:rsidP="00DC4C0F">
      <w:pPr>
        <w:pStyle w:val="1bodycopy10pt"/>
        <w:rPr>
          <w:rFonts w:cs="Arial"/>
        </w:rPr>
      </w:pPr>
    </w:p>
    <w:p w14:paraId="0FC2281C" w14:textId="77777777" w:rsidR="00DC4C0F" w:rsidRPr="0066176C" w:rsidRDefault="00DC4C0F" w:rsidP="00DC4C0F">
      <w:pPr>
        <w:pStyle w:val="1bodycopy10pt"/>
        <w:rPr>
          <w:rFonts w:cs="Arial"/>
        </w:rPr>
      </w:pPr>
    </w:p>
    <w:tbl>
      <w:tblPr>
        <w:tblpPr w:leftFromText="180" w:rightFromText="180" w:vertAnchor="text" w:horzAnchor="margin" w:tblpY="19"/>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7134"/>
      </w:tblGrid>
      <w:tr w:rsidR="00A73259" w:rsidRPr="0066176C" w14:paraId="3B07C287" w14:textId="77777777" w:rsidTr="00A5427E">
        <w:tc>
          <w:tcPr>
            <w:tcW w:w="2586" w:type="dxa"/>
            <w:tcBorders>
              <w:top w:val="single" w:sz="18" w:space="0" w:color="FFFFFF"/>
              <w:bottom w:val="single" w:sz="18" w:space="0" w:color="FFFFFF"/>
            </w:tcBorders>
            <w:shd w:val="clear" w:color="auto" w:fill="D8DFDE"/>
          </w:tcPr>
          <w:p w14:paraId="302E85C8" w14:textId="77777777" w:rsidR="00A73259" w:rsidRPr="0066176C" w:rsidRDefault="00A73259" w:rsidP="00A73259">
            <w:pPr>
              <w:pStyle w:val="1bodycopy10pt"/>
              <w:rPr>
                <w:rFonts w:cs="Arial"/>
                <w:b/>
              </w:rPr>
            </w:pPr>
            <w:r w:rsidRPr="0066176C">
              <w:rPr>
                <w:rFonts w:cs="Arial"/>
                <w:b/>
              </w:rPr>
              <w:t>Last reviewed on:</w:t>
            </w:r>
          </w:p>
        </w:tc>
        <w:tc>
          <w:tcPr>
            <w:tcW w:w="7134" w:type="dxa"/>
            <w:tcBorders>
              <w:top w:val="single" w:sz="18" w:space="0" w:color="FFFFFF"/>
              <w:bottom w:val="single" w:sz="18" w:space="0" w:color="FFFFFF"/>
            </w:tcBorders>
            <w:shd w:val="clear" w:color="auto" w:fill="D9D9D9"/>
          </w:tcPr>
          <w:p w14:paraId="03CF193C" w14:textId="694D7D02" w:rsidR="00A73259" w:rsidRPr="0066176C" w:rsidRDefault="00FE4BBE" w:rsidP="00A73259">
            <w:pPr>
              <w:pStyle w:val="1bodycopy11pt"/>
            </w:pPr>
            <w:r>
              <w:t xml:space="preserve">April </w:t>
            </w:r>
            <w:r w:rsidR="008646C0">
              <w:t>202</w:t>
            </w:r>
            <w:r>
              <w:t>5</w:t>
            </w:r>
          </w:p>
        </w:tc>
      </w:tr>
      <w:tr w:rsidR="00A73259" w:rsidRPr="0066176C" w14:paraId="1F0520D5" w14:textId="77777777" w:rsidTr="00A5427E">
        <w:tc>
          <w:tcPr>
            <w:tcW w:w="2586" w:type="dxa"/>
            <w:tcBorders>
              <w:top w:val="single" w:sz="18" w:space="0" w:color="FFFFFF"/>
              <w:bottom w:val="nil"/>
            </w:tcBorders>
            <w:shd w:val="clear" w:color="auto" w:fill="D8DFDE"/>
          </w:tcPr>
          <w:p w14:paraId="33BE8392" w14:textId="77777777" w:rsidR="00A73259" w:rsidRPr="0066176C" w:rsidRDefault="00A73259" w:rsidP="00A73259">
            <w:pPr>
              <w:pStyle w:val="1bodycopy10pt"/>
              <w:rPr>
                <w:rFonts w:cs="Arial"/>
                <w:b/>
              </w:rPr>
            </w:pPr>
            <w:r w:rsidRPr="0066176C">
              <w:rPr>
                <w:rFonts w:cs="Arial"/>
                <w:b/>
              </w:rPr>
              <w:t>Next review due by:</w:t>
            </w:r>
          </w:p>
        </w:tc>
        <w:tc>
          <w:tcPr>
            <w:tcW w:w="7134" w:type="dxa"/>
            <w:tcBorders>
              <w:top w:val="single" w:sz="18" w:space="0" w:color="FFFFFF"/>
              <w:bottom w:val="nil"/>
            </w:tcBorders>
            <w:shd w:val="clear" w:color="auto" w:fill="D9D9D9"/>
          </w:tcPr>
          <w:p w14:paraId="2ECA394E" w14:textId="5372EEC8" w:rsidR="00A73259" w:rsidRPr="0066176C" w:rsidRDefault="00FE4BBE" w:rsidP="00A73259">
            <w:pPr>
              <w:pStyle w:val="1bodycopy11pt"/>
            </w:pPr>
            <w:r>
              <w:t xml:space="preserve">April </w:t>
            </w:r>
            <w:r w:rsidR="008646C0">
              <w:t>202</w:t>
            </w:r>
            <w:r>
              <w:t>6</w:t>
            </w:r>
          </w:p>
        </w:tc>
      </w:tr>
    </w:tbl>
    <w:p w14:paraId="22C94766" w14:textId="77777777" w:rsidR="00DC4C0F" w:rsidRPr="0066176C" w:rsidRDefault="00DC4C0F" w:rsidP="00DC4C0F">
      <w:pPr>
        <w:pStyle w:val="1bodycopy10pt"/>
        <w:rPr>
          <w:rFonts w:cs="Arial"/>
        </w:rPr>
      </w:pPr>
    </w:p>
    <w:p w14:paraId="1EC4DA7D" w14:textId="77777777" w:rsidR="00DC4C0F" w:rsidRPr="0066176C" w:rsidRDefault="00DC4C0F" w:rsidP="00DC4C0F">
      <w:pPr>
        <w:pStyle w:val="1bodycopy10pt"/>
        <w:rPr>
          <w:rFonts w:cs="Arial"/>
        </w:rPr>
      </w:pPr>
    </w:p>
    <w:p w14:paraId="00FEBD5D" w14:textId="77777777" w:rsidR="007B3508" w:rsidRPr="0066176C" w:rsidRDefault="007B3508" w:rsidP="007B3508">
      <w:pPr>
        <w:pStyle w:val="6Abstract"/>
        <w:rPr>
          <w:rFonts w:cs="Arial"/>
          <w:lang w:val="en-GB"/>
        </w:rPr>
      </w:pPr>
    </w:p>
    <w:p w14:paraId="47B344FE" w14:textId="77777777" w:rsidR="006B0234" w:rsidRPr="0066176C" w:rsidRDefault="006B0234" w:rsidP="007B3508">
      <w:pPr>
        <w:pStyle w:val="6Abstract"/>
        <w:rPr>
          <w:rFonts w:cs="Arial"/>
          <w:lang w:val="en-GB"/>
        </w:rPr>
      </w:pPr>
    </w:p>
    <w:p w14:paraId="436AA48F" w14:textId="77777777" w:rsidR="00F701F4" w:rsidRDefault="00F701F4" w:rsidP="0066176C">
      <w:pPr>
        <w:pStyle w:val="Subhead2"/>
        <w:jc w:val="both"/>
        <w:rPr>
          <w:rFonts w:cs="Arial"/>
          <w:sz w:val="22"/>
          <w:szCs w:val="22"/>
        </w:rPr>
      </w:pPr>
    </w:p>
    <w:p w14:paraId="11487975" w14:textId="239D2574" w:rsidR="00643C1C" w:rsidRPr="0066176C" w:rsidRDefault="00A75935" w:rsidP="0066176C">
      <w:pPr>
        <w:pStyle w:val="Subhead2"/>
        <w:jc w:val="both"/>
        <w:rPr>
          <w:rFonts w:cs="Arial"/>
          <w:sz w:val="22"/>
          <w:szCs w:val="22"/>
        </w:rPr>
      </w:pPr>
      <w:r>
        <w:rPr>
          <w:rFonts w:cs="Arial"/>
          <w:sz w:val="22"/>
          <w:szCs w:val="22"/>
        </w:rPr>
        <w:lastRenderedPageBreak/>
        <w:t>T</w:t>
      </w:r>
      <w:r w:rsidR="00643C1C" w:rsidRPr="0066176C">
        <w:rPr>
          <w:rFonts w:cs="Arial"/>
          <w:sz w:val="22"/>
          <w:szCs w:val="22"/>
        </w:rPr>
        <w:t xml:space="preserve">he SENCO </w:t>
      </w:r>
    </w:p>
    <w:p w14:paraId="246834E1" w14:textId="77777777" w:rsidR="0012432A" w:rsidRPr="0066176C" w:rsidRDefault="0012432A" w:rsidP="0066176C">
      <w:pPr>
        <w:pStyle w:val="1bodycopy10pt"/>
        <w:jc w:val="both"/>
        <w:rPr>
          <w:rFonts w:cs="Arial"/>
          <w:sz w:val="22"/>
          <w:szCs w:val="22"/>
        </w:rPr>
      </w:pPr>
    </w:p>
    <w:p w14:paraId="4CC15821" w14:textId="4632BFB5" w:rsidR="0012432A" w:rsidRPr="00A75935" w:rsidRDefault="00643C1C" w:rsidP="0066176C">
      <w:pPr>
        <w:pStyle w:val="1bodycopy10pt"/>
        <w:jc w:val="both"/>
        <w:rPr>
          <w:sz w:val="22"/>
          <w:szCs w:val="22"/>
        </w:rPr>
      </w:pPr>
      <w:r w:rsidRPr="00A75935">
        <w:rPr>
          <w:rFonts w:cs="Arial"/>
          <w:sz w:val="22"/>
          <w:szCs w:val="22"/>
        </w:rPr>
        <w:t>The SENCO is</w:t>
      </w:r>
      <w:r w:rsidR="00A75935" w:rsidRPr="00A75935">
        <w:rPr>
          <w:rFonts w:cs="Arial"/>
          <w:sz w:val="22"/>
          <w:szCs w:val="22"/>
        </w:rPr>
        <w:t xml:space="preserve"> Ren Shields</w:t>
      </w:r>
      <w:r w:rsidR="007B3508" w:rsidRPr="00A75935">
        <w:rPr>
          <w:rFonts w:cs="Arial"/>
          <w:b/>
          <w:bCs/>
          <w:sz w:val="22"/>
          <w:szCs w:val="22"/>
        </w:rPr>
        <w:t xml:space="preserve"> –</w:t>
      </w:r>
      <w:r w:rsidR="00A75935" w:rsidRPr="00A75935">
        <w:rPr>
          <w:rFonts w:cs="Arial"/>
          <w:b/>
          <w:bCs/>
          <w:sz w:val="22"/>
          <w:szCs w:val="22"/>
        </w:rPr>
        <w:t xml:space="preserve"> </w:t>
      </w:r>
      <w:r w:rsidR="00A75935" w:rsidRPr="00A75935">
        <w:rPr>
          <w:rFonts w:cs="Arial"/>
          <w:b/>
          <w:bCs/>
          <w:color w:val="0099FF"/>
          <w:sz w:val="22"/>
          <w:szCs w:val="22"/>
          <w:u w:val="single"/>
        </w:rPr>
        <w:t>Shieldsl@watersideacademy.co.uk</w:t>
      </w:r>
      <w:r w:rsidR="007B3508" w:rsidRPr="00A75935">
        <w:rPr>
          <w:rFonts w:cs="Arial"/>
          <w:b/>
          <w:bCs/>
          <w:sz w:val="22"/>
          <w:szCs w:val="22"/>
        </w:rPr>
        <w:t xml:space="preserve"> </w:t>
      </w:r>
    </w:p>
    <w:p w14:paraId="23F16DA4" w14:textId="0E59CB64" w:rsidR="00A75935" w:rsidRPr="00A75935" w:rsidRDefault="00A75935" w:rsidP="0066176C">
      <w:pPr>
        <w:pStyle w:val="1bodycopy10pt"/>
        <w:jc w:val="both"/>
        <w:rPr>
          <w:rFonts w:cs="Arial"/>
          <w:b/>
          <w:bCs/>
          <w:sz w:val="22"/>
          <w:szCs w:val="22"/>
        </w:rPr>
      </w:pPr>
      <w:r w:rsidRPr="00A75935">
        <w:rPr>
          <w:sz w:val="22"/>
          <w:szCs w:val="22"/>
        </w:rPr>
        <w:t xml:space="preserve">The Assistant SENCO is Mark Leicester - </w:t>
      </w:r>
      <w:r w:rsidRPr="00A75935">
        <w:rPr>
          <w:b/>
          <w:bCs/>
          <w:color w:val="0099FF"/>
          <w:sz w:val="22"/>
          <w:szCs w:val="22"/>
          <w:u w:val="single"/>
        </w:rPr>
        <w:t>mleicester@watersideacademy.co.uk</w:t>
      </w:r>
    </w:p>
    <w:p w14:paraId="40DB930C" w14:textId="77777777" w:rsidR="007B3508" w:rsidRPr="0066176C" w:rsidRDefault="007B3508" w:rsidP="0066176C">
      <w:pPr>
        <w:pStyle w:val="1bodycopy10pt"/>
        <w:jc w:val="both"/>
        <w:rPr>
          <w:rFonts w:cs="Arial"/>
          <w:b/>
          <w:bCs/>
          <w:sz w:val="22"/>
          <w:szCs w:val="22"/>
        </w:rPr>
      </w:pPr>
    </w:p>
    <w:p w14:paraId="42A507CE" w14:textId="77777777" w:rsidR="00643C1C" w:rsidRPr="0066176C" w:rsidRDefault="00643C1C" w:rsidP="0066176C">
      <w:pPr>
        <w:pStyle w:val="1bodycopy10pt"/>
        <w:jc w:val="both"/>
        <w:rPr>
          <w:rFonts w:cs="Arial"/>
          <w:sz w:val="22"/>
          <w:szCs w:val="22"/>
        </w:rPr>
      </w:pPr>
      <w:r w:rsidRPr="0066176C">
        <w:rPr>
          <w:rFonts w:cs="Arial"/>
          <w:sz w:val="22"/>
          <w:szCs w:val="22"/>
        </w:rPr>
        <w:t xml:space="preserve">They will: </w:t>
      </w:r>
    </w:p>
    <w:p w14:paraId="50293883" w14:textId="6714E5E8" w:rsidR="00643C1C" w:rsidRPr="0066176C" w:rsidRDefault="00643C1C" w:rsidP="0066176C">
      <w:pPr>
        <w:pStyle w:val="4Bulletedcopyblue"/>
        <w:jc w:val="both"/>
        <w:rPr>
          <w:sz w:val="22"/>
          <w:szCs w:val="22"/>
        </w:rPr>
      </w:pPr>
      <w:r w:rsidRPr="0066176C">
        <w:rPr>
          <w:sz w:val="22"/>
          <w:szCs w:val="22"/>
        </w:rPr>
        <w:t xml:space="preserve">Work with the </w:t>
      </w:r>
      <w:r w:rsidR="00A75935">
        <w:rPr>
          <w:sz w:val="22"/>
          <w:szCs w:val="22"/>
        </w:rPr>
        <w:t>Head Teacher</w:t>
      </w:r>
      <w:r w:rsidRPr="0066176C">
        <w:rPr>
          <w:sz w:val="22"/>
          <w:szCs w:val="22"/>
        </w:rPr>
        <w:t xml:space="preserve"> and SEN governor to determine the strategic development of the SEN policy and provision in the school </w:t>
      </w:r>
    </w:p>
    <w:p w14:paraId="5869C8CA" w14:textId="77777777" w:rsidR="00643C1C" w:rsidRPr="0066176C" w:rsidRDefault="00643C1C" w:rsidP="0066176C">
      <w:pPr>
        <w:pStyle w:val="4Bulletedcopyblue"/>
        <w:jc w:val="both"/>
        <w:rPr>
          <w:sz w:val="22"/>
          <w:szCs w:val="22"/>
        </w:rPr>
      </w:pPr>
      <w:r w:rsidRPr="0066176C">
        <w:rPr>
          <w:sz w:val="22"/>
          <w:szCs w:val="22"/>
        </w:rPr>
        <w:t xml:space="preserve">Have day-to-day responsibility for the operation of this SEN policy and the co-ordination of specific provision made to support individual pupils with SEN, including those who have EHC plans </w:t>
      </w:r>
    </w:p>
    <w:p w14:paraId="6D48C6FF" w14:textId="77777777" w:rsidR="00643C1C" w:rsidRPr="0066176C" w:rsidRDefault="00643C1C" w:rsidP="0066176C">
      <w:pPr>
        <w:pStyle w:val="4Bulletedcopyblue"/>
        <w:jc w:val="both"/>
        <w:rPr>
          <w:sz w:val="22"/>
          <w:szCs w:val="22"/>
        </w:rPr>
      </w:pPr>
      <w:r w:rsidRPr="0066176C">
        <w:rPr>
          <w:sz w:val="22"/>
          <w:szCs w:val="22"/>
        </w:rPr>
        <w:t xml:space="preserve">Provide professional guidance to colleagues and work with staff, parents, and other agencies to ensure that pupils with SEN receive appropriate support and high-quality teaching </w:t>
      </w:r>
    </w:p>
    <w:p w14:paraId="1C0707C5" w14:textId="77777777" w:rsidR="00643C1C" w:rsidRPr="0066176C" w:rsidRDefault="00643C1C" w:rsidP="0066176C">
      <w:pPr>
        <w:pStyle w:val="4Bulletedcopyblue"/>
        <w:jc w:val="both"/>
        <w:rPr>
          <w:sz w:val="22"/>
          <w:szCs w:val="22"/>
        </w:rPr>
      </w:pPr>
      <w:r w:rsidRPr="0066176C">
        <w:rPr>
          <w:sz w:val="22"/>
          <w:szCs w:val="22"/>
        </w:rPr>
        <w:t xml:space="preserve">Advise on the graduated approach to providing SEN support </w:t>
      </w:r>
    </w:p>
    <w:p w14:paraId="54C1D008" w14:textId="77777777" w:rsidR="00643C1C" w:rsidRPr="0066176C" w:rsidRDefault="00643C1C" w:rsidP="0066176C">
      <w:pPr>
        <w:pStyle w:val="4Bulletedcopyblue"/>
        <w:jc w:val="both"/>
        <w:rPr>
          <w:sz w:val="22"/>
          <w:szCs w:val="22"/>
        </w:rPr>
      </w:pPr>
      <w:r w:rsidRPr="0066176C">
        <w:rPr>
          <w:sz w:val="22"/>
          <w:szCs w:val="22"/>
        </w:rPr>
        <w:t xml:space="preserve">Advise on the deployment of the school’s delegated budget and other resources to meet pupils’ needs effectively </w:t>
      </w:r>
    </w:p>
    <w:p w14:paraId="2A5696FA" w14:textId="77777777" w:rsidR="00643C1C" w:rsidRPr="0066176C" w:rsidRDefault="00643C1C" w:rsidP="0066176C">
      <w:pPr>
        <w:pStyle w:val="4Bulletedcopyblue"/>
        <w:jc w:val="both"/>
        <w:rPr>
          <w:sz w:val="22"/>
          <w:szCs w:val="22"/>
        </w:rPr>
      </w:pPr>
      <w:r w:rsidRPr="0066176C">
        <w:rPr>
          <w:sz w:val="22"/>
          <w:szCs w:val="22"/>
        </w:rPr>
        <w:t xml:space="preserve">Be the point of contact </w:t>
      </w:r>
      <w:r w:rsidR="008806F7" w:rsidRPr="0066176C">
        <w:rPr>
          <w:sz w:val="22"/>
          <w:szCs w:val="22"/>
        </w:rPr>
        <w:t xml:space="preserve">for external agencies, especially the local authority and its support services </w:t>
      </w:r>
    </w:p>
    <w:p w14:paraId="56EAC704" w14:textId="77777777" w:rsidR="008806F7" w:rsidRPr="0066176C" w:rsidRDefault="008806F7" w:rsidP="0066176C">
      <w:pPr>
        <w:pStyle w:val="4Bulletedcopyblue"/>
        <w:jc w:val="both"/>
        <w:rPr>
          <w:sz w:val="22"/>
          <w:szCs w:val="22"/>
        </w:rPr>
      </w:pPr>
      <w:r w:rsidRPr="0066176C">
        <w:rPr>
          <w:sz w:val="22"/>
          <w:szCs w:val="22"/>
        </w:rPr>
        <w:t xml:space="preserve">Liaise with potential next providers of education to ensure that the school meets its responsibilities under the Equality Act 2010 with regard to reasonable adjustments and access arrangements </w:t>
      </w:r>
    </w:p>
    <w:p w14:paraId="07E1C843" w14:textId="77777777" w:rsidR="00643C1C" w:rsidRPr="0066176C" w:rsidRDefault="008806F7" w:rsidP="0066176C">
      <w:pPr>
        <w:pStyle w:val="4Bulletedcopyblue"/>
        <w:jc w:val="both"/>
        <w:rPr>
          <w:sz w:val="22"/>
          <w:szCs w:val="22"/>
        </w:rPr>
      </w:pPr>
      <w:r w:rsidRPr="0066176C">
        <w:rPr>
          <w:sz w:val="22"/>
          <w:szCs w:val="22"/>
        </w:rPr>
        <w:t xml:space="preserve">Ensure the school keeps the records of all pupils with SEN up to date </w:t>
      </w:r>
    </w:p>
    <w:p w14:paraId="7BCC63B7" w14:textId="77777777" w:rsidR="008806F7" w:rsidRPr="0066176C" w:rsidRDefault="008806F7" w:rsidP="0066176C">
      <w:pPr>
        <w:pStyle w:val="Subhead2"/>
        <w:jc w:val="both"/>
        <w:rPr>
          <w:rFonts w:cs="Arial"/>
          <w:sz w:val="22"/>
          <w:szCs w:val="22"/>
        </w:rPr>
      </w:pPr>
      <w:r w:rsidRPr="0066176C">
        <w:rPr>
          <w:rFonts w:cs="Arial"/>
          <w:sz w:val="22"/>
          <w:szCs w:val="22"/>
        </w:rPr>
        <w:t xml:space="preserve">The SEN governor </w:t>
      </w:r>
    </w:p>
    <w:p w14:paraId="6B1A5837" w14:textId="77777777" w:rsidR="008806F7" w:rsidRPr="0066176C" w:rsidRDefault="008806F7" w:rsidP="0066176C">
      <w:pPr>
        <w:pStyle w:val="1bodycopy10pt"/>
        <w:jc w:val="both"/>
        <w:rPr>
          <w:rFonts w:cs="Arial"/>
          <w:sz w:val="22"/>
          <w:szCs w:val="22"/>
        </w:rPr>
      </w:pPr>
      <w:r w:rsidRPr="0066176C">
        <w:rPr>
          <w:rFonts w:cs="Arial"/>
          <w:sz w:val="22"/>
          <w:szCs w:val="22"/>
        </w:rPr>
        <w:t xml:space="preserve">The SEN governor will: </w:t>
      </w:r>
    </w:p>
    <w:p w14:paraId="6CB7362E" w14:textId="77777777" w:rsidR="008806F7" w:rsidRPr="0066176C" w:rsidRDefault="008806F7" w:rsidP="0066176C">
      <w:pPr>
        <w:pStyle w:val="4Bulletedcopyblue"/>
        <w:jc w:val="both"/>
        <w:rPr>
          <w:sz w:val="22"/>
          <w:szCs w:val="22"/>
        </w:rPr>
      </w:pPr>
      <w:r w:rsidRPr="0066176C">
        <w:rPr>
          <w:sz w:val="22"/>
          <w:szCs w:val="22"/>
        </w:rPr>
        <w:t xml:space="preserve">Help to raise awareness of SEN issues at governing board meetings </w:t>
      </w:r>
    </w:p>
    <w:p w14:paraId="4BA67AD2" w14:textId="77777777" w:rsidR="008806F7" w:rsidRPr="0066176C" w:rsidRDefault="008806F7" w:rsidP="0066176C">
      <w:pPr>
        <w:pStyle w:val="4Bulletedcopyblue"/>
        <w:jc w:val="both"/>
        <w:rPr>
          <w:sz w:val="22"/>
          <w:szCs w:val="22"/>
        </w:rPr>
      </w:pPr>
      <w:r w:rsidRPr="0066176C">
        <w:rPr>
          <w:sz w:val="22"/>
          <w:szCs w:val="22"/>
        </w:rPr>
        <w:t xml:space="preserve">Monitor the quality and effectiveness </w:t>
      </w:r>
      <w:r w:rsidR="005164F9" w:rsidRPr="0066176C">
        <w:rPr>
          <w:sz w:val="22"/>
          <w:szCs w:val="22"/>
        </w:rPr>
        <w:t xml:space="preserve">of SEN and disability provision within the school and update the governing board on this </w:t>
      </w:r>
    </w:p>
    <w:p w14:paraId="4CC2AAB9" w14:textId="4A2166AF" w:rsidR="008806F7" w:rsidRPr="0066176C" w:rsidRDefault="005164F9" w:rsidP="0066176C">
      <w:pPr>
        <w:pStyle w:val="4Bulletedcopyblue"/>
        <w:jc w:val="both"/>
        <w:rPr>
          <w:sz w:val="22"/>
          <w:szCs w:val="22"/>
        </w:rPr>
      </w:pPr>
      <w:r w:rsidRPr="0066176C">
        <w:rPr>
          <w:sz w:val="22"/>
          <w:szCs w:val="22"/>
        </w:rPr>
        <w:t>Work with the</w:t>
      </w:r>
      <w:r w:rsidR="008646C0">
        <w:rPr>
          <w:sz w:val="22"/>
          <w:szCs w:val="22"/>
        </w:rPr>
        <w:t xml:space="preserve"> </w:t>
      </w:r>
      <w:r w:rsidR="00A75935">
        <w:rPr>
          <w:sz w:val="22"/>
          <w:szCs w:val="22"/>
        </w:rPr>
        <w:t>Head Teacher</w:t>
      </w:r>
      <w:r w:rsidR="008646C0">
        <w:rPr>
          <w:sz w:val="22"/>
          <w:szCs w:val="22"/>
        </w:rPr>
        <w:t xml:space="preserve"> </w:t>
      </w:r>
      <w:r w:rsidRPr="0066176C">
        <w:rPr>
          <w:sz w:val="22"/>
          <w:szCs w:val="22"/>
        </w:rPr>
        <w:t xml:space="preserve">and SENCO to determine the strategic development of the SEN policy and provision in the school </w:t>
      </w:r>
    </w:p>
    <w:p w14:paraId="631C4C47" w14:textId="3C6568A5" w:rsidR="005164F9" w:rsidRPr="0066176C" w:rsidRDefault="005164F9" w:rsidP="0066176C">
      <w:pPr>
        <w:pStyle w:val="Subhead2"/>
        <w:jc w:val="both"/>
        <w:rPr>
          <w:rFonts w:cs="Arial"/>
          <w:sz w:val="22"/>
          <w:szCs w:val="22"/>
        </w:rPr>
      </w:pPr>
      <w:r w:rsidRPr="0066176C">
        <w:rPr>
          <w:rFonts w:cs="Arial"/>
          <w:sz w:val="22"/>
          <w:szCs w:val="22"/>
        </w:rPr>
        <w:t xml:space="preserve">The </w:t>
      </w:r>
      <w:r w:rsidR="00A75935">
        <w:rPr>
          <w:rFonts w:cs="Arial"/>
          <w:sz w:val="22"/>
          <w:szCs w:val="22"/>
        </w:rPr>
        <w:t>Head Teacher</w:t>
      </w:r>
      <w:r w:rsidRPr="0066176C">
        <w:rPr>
          <w:rFonts w:cs="Arial"/>
          <w:sz w:val="22"/>
          <w:szCs w:val="22"/>
        </w:rPr>
        <w:t xml:space="preserve"> </w:t>
      </w:r>
    </w:p>
    <w:p w14:paraId="4FA72E29" w14:textId="6C74600D" w:rsidR="005164F9" w:rsidRPr="0066176C" w:rsidRDefault="005164F9" w:rsidP="0066176C">
      <w:pPr>
        <w:pStyle w:val="1bodycopy10pt"/>
        <w:jc w:val="both"/>
        <w:rPr>
          <w:rFonts w:cs="Arial"/>
          <w:sz w:val="22"/>
          <w:szCs w:val="22"/>
        </w:rPr>
      </w:pPr>
      <w:r w:rsidRPr="0066176C">
        <w:rPr>
          <w:rFonts w:cs="Arial"/>
          <w:sz w:val="22"/>
          <w:szCs w:val="22"/>
        </w:rPr>
        <w:t xml:space="preserve">The </w:t>
      </w:r>
      <w:r w:rsidR="00A75935">
        <w:rPr>
          <w:rFonts w:cs="Arial"/>
          <w:sz w:val="22"/>
          <w:szCs w:val="22"/>
        </w:rPr>
        <w:t>Head Teacher</w:t>
      </w:r>
      <w:r w:rsidRPr="0066176C">
        <w:rPr>
          <w:rFonts w:cs="Arial"/>
          <w:sz w:val="22"/>
          <w:szCs w:val="22"/>
        </w:rPr>
        <w:t xml:space="preserve"> will: </w:t>
      </w:r>
    </w:p>
    <w:p w14:paraId="5BA2CA16" w14:textId="77777777" w:rsidR="005164F9" w:rsidRPr="0066176C" w:rsidRDefault="005164F9" w:rsidP="0066176C">
      <w:pPr>
        <w:pStyle w:val="4Bulletedcopyblue"/>
        <w:jc w:val="both"/>
        <w:rPr>
          <w:sz w:val="22"/>
          <w:szCs w:val="22"/>
        </w:rPr>
      </w:pPr>
      <w:r w:rsidRPr="0066176C">
        <w:rPr>
          <w:sz w:val="22"/>
          <w:szCs w:val="22"/>
        </w:rPr>
        <w:t xml:space="preserve">Work with the SENCO and SEN governor to determine the strategic development of the SEN policy and provision within the school </w:t>
      </w:r>
    </w:p>
    <w:p w14:paraId="0F2F9D1D" w14:textId="77777777" w:rsidR="008806F7" w:rsidRPr="0066176C" w:rsidRDefault="005164F9" w:rsidP="0066176C">
      <w:pPr>
        <w:pStyle w:val="4Bulletedcopyblue"/>
        <w:jc w:val="both"/>
        <w:rPr>
          <w:sz w:val="22"/>
          <w:szCs w:val="22"/>
        </w:rPr>
      </w:pPr>
      <w:r w:rsidRPr="0066176C">
        <w:rPr>
          <w:sz w:val="22"/>
          <w:szCs w:val="22"/>
        </w:rPr>
        <w:t xml:space="preserve">Have overall responsibility for the provision and progress of learners with SEN and/or a disability  </w:t>
      </w:r>
    </w:p>
    <w:p w14:paraId="30AB2353" w14:textId="77777777" w:rsidR="003C6853" w:rsidRPr="0066176C" w:rsidRDefault="003C6853" w:rsidP="0066176C">
      <w:pPr>
        <w:pStyle w:val="Subhead2"/>
        <w:jc w:val="both"/>
        <w:rPr>
          <w:rFonts w:cs="Arial"/>
          <w:sz w:val="22"/>
          <w:szCs w:val="22"/>
        </w:rPr>
      </w:pPr>
      <w:r w:rsidRPr="0066176C">
        <w:rPr>
          <w:rFonts w:cs="Arial"/>
          <w:sz w:val="22"/>
          <w:szCs w:val="22"/>
        </w:rPr>
        <w:t>Class teachers</w:t>
      </w:r>
    </w:p>
    <w:p w14:paraId="3076ED10" w14:textId="77777777" w:rsidR="003C6853" w:rsidRPr="0066176C" w:rsidRDefault="003C6853" w:rsidP="0066176C">
      <w:pPr>
        <w:pStyle w:val="1bodycopy10pt"/>
        <w:jc w:val="both"/>
        <w:rPr>
          <w:rFonts w:cs="Arial"/>
          <w:sz w:val="22"/>
          <w:szCs w:val="22"/>
        </w:rPr>
      </w:pPr>
      <w:r w:rsidRPr="0066176C">
        <w:rPr>
          <w:rFonts w:cs="Arial"/>
          <w:sz w:val="22"/>
          <w:szCs w:val="22"/>
        </w:rPr>
        <w:t xml:space="preserve"> Each class teacher is responsible for: </w:t>
      </w:r>
    </w:p>
    <w:p w14:paraId="5D714458" w14:textId="77777777" w:rsidR="003C6853" w:rsidRPr="0066176C" w:rsidRDefault="00105B51" w:rsidP="0066176C">
      <w:pPr>
        <w:pStyle w:val="4Bulletedcopyblue"/>
        <w:jc w:val="both"/>
        <w:rPr>
          <w:sz w:val="22"/>
          <w:szCs w:val="22"/>
        </w:rPr>
      </w:pPr>
      <w:r w:rsidRPr="0066176C">
        <w:rPr>
          <w:sz w:val="22"/>
          <w:szCs w:val="22"/>
        </w:rPr>
        <w:t xml:space="preserve">The progress and development of every pupil in their class </w:t>
      </w:r>
    </w:p>
    <w:p w14:paraId="5D57D363" w14:textId="77777777" w:rsidR="00105B51" w:rsidRPr="0066176C" w:rsidRDefault="00105B51" w:rsidP="0066176C">
      <w:pPr>
        <w:pStyle w:val="4Bulletedcopyblue"/>
        <w:jc w:val="both"/>
        <w:rPr>
          <w:sz w:val="22"/>
          <w:szCs w:val="22"/>
        </w:rPr>
      </w:pPr>
      <w:r w:rsidRPr="0066176C">
        <w:rPr>
          <w:sz w:val="22"/>
          <w:szCs w:val="22"/>
        </w:rPr>
        <w:t xml:space="preserve">Working closely with any teaching assistants or specialist staff to plan and assess the impact of support and interventions and how they can be linked to classroom teaching </w:t>
      </w:r>
    </w:p>
    <w:p w14:paraId="0D555AA1" w14:textId="77777777" w:rsidR="002946AA" w:rsidRPr="0066176C" w:rsidRDefault="00105B51" w:rsidP="0066176C">
      <w:pPr>
        <w:pStyle w:val="4Bulletedcopyblue"/>
        <w:jc w:val="both"/>
        <w:rPr>
          <w:sz w:val="22"/>
          <w:szCs w:val="22"/>
        </w:rPr>
      </w:pPr>
      <w:r w:rsidRPr="0066176C">
        <w:rPr>
          <w:sz w:val="22"/>
          <w:szCs w:val="22"/>
        </w:rPr>
        <w:t xml:space="preserve">Working with the SENCO to review each pupil’s progress and development and decide on any changes to provision </w:t>
      </w:r>
      <w:bookmarkStart w:id="0" w:name="_Toc55899052"/>
    </w:p>
    <w:bookmarkEnd w:id="0"/>
    <w:p w14:paraId="20A6D7F8" w14:textId="77777777" w:rsidR="00105B51" w:rsidRPr="0066176C" w:rsidRDefault="00DF6B32" w:rsidP="0066176C">
      <w:pPr>
        <w:pStyle w:val="Subhead2"/>
        <w:shd w:val="clear" w:color="auto" w:fill="8EAADB"/>
        <w:jc w:val="both"/>
        <w:rPr>
          <w:rFonts w:cs="Arial"/>
          <w:color w:val="000000"/>
          <w:sz w:val="22"/>
          <w:szCs w:val="22"/>
        </w:rPr>
      </w:pPr>
      <w:r w:rsidRPr="0066176C">
        <w:rPr>
          <w:rFonts w:cs="Arial"/>
          <w:color w:val="000000"/>
          <w:sz w:val="22"/>
          <w:szCs w:val="22"/>
        </w:rPr>
        <w:lastRenderedPageBreak/>
        <w:t>The kinds of SEN that are provided for</w:t>
      </w:r>
    </w:p>
    <w:p w14:paraId="3BB7F6B2" w14:textId="27F9511A" w:rsidR="00105B51" w:rsidRPr="0066176C" w:rsidRDefault="00A75935" w:rsidP="0066176C">
      <w:pPr>
        <w:pStyle w:val="1bodycopy10pt"/>
        <w:jc w:val="both"/>
        <w:rPr>
          <w:rFonts w:cs="Arial"/>
          <w:sz w:val="22"/>
          <w:szCs w:val="22"/>
        </w:rPr>
      </w:pPr>
      <w:r>
        <w:rPr>
          <w:rFonts w:cs="Arial"/>
          <w:sz w:val="22"/>
          <w:szCs w:val="22"/>
        </w:rPr>
        <w:t>Waterside Academy</w:t>
      </w:r>
      <w:r w:rsidR="00E91500">
        <w:rPr>
          <w:rFonts w:cs="Arial"/>
          <w:sz w:val="22"/>
          <w:szCs w:val="22"/>
        </w:rPr>
        <w:t xml:space="preserve"> </w:t>
      </w:r>
      <w:r w:rsidR="00105B51" w:rsidRPr="0066176C">
        <w:rPr>
          <w:rFonts w:cs="Arial"/>
          <w:sz w:val="22"/>
          <w:szCs w:val="22"/>
        </w:rPr>
        <w:t xml:space="preserve">currently provides additional and/or different provision for a range of needs, including: </w:t>
      </w:r>
    </w:p>
    <w:p w14:paraId="1B7FEDF2" w14:textId="77777777" w:rsidR="0012432A" w:rsidRPr="0066176C" w:rsidRDefault="0012432A" w:rsidP="0066176C">
      <w:pPr>
        <w:pStyle w:val="1bodycopy10pt"/>
        <w:jc w:val="both"/>
        <w:rPr>
          <w:rFonts w:cs="Arial"/>
          <w:sz w:val="22"/>
          <w:szCs w:val="22"/>
        </w:rPr>
      </w:pPr>
    </w:p>
    <w:p w14:paraId="15D82A3E" w14:textId="77777777" w:rsidR="00105B51" w:rsidRPr="0066176C" w:rsidRDefault="00105B51" w:rsidP="0066176C">
      <w:pPr>
        <w:pStyle w:val="4Bulletedcopyblue"/>
        <w:jc w:val="both"/>
        <w:rPr>
          <w:sz w:val="22"/>
          <w:szCs w:val="22"/>
        </w:rPr>
      </w:pPr>
      <w:r w:rsidRPr="0066176C">
        <w:rPr>
          <w:sz w:val="22"/>
          <w:szCs w:val="22"/>
        </w:rPr>
        <w:t xml:space="preserve">Communication and interaction, for example, autistic spectrum disorder, Asperger’s Syndrome, speech and language difficulties </w:t>
      </w:r>
    </w:p>
    <w:p w14:paraId="20D95163" w14:textId="77777777" w:rsidR="00105B51" w:rsidRPr="0066176C" w:rsidRDefault="00105B51" w:rsidP="0066176C">
      <w:pPr>
        <w:pStyle w:val="4Bulletedcopyblue"/>
        <w:jc w:val="both"/>
        <w:rPr>
          <w:sz w:val="22"/>
          <w:szCs w:val="22"/>
        </w:rPr>
      </w:pPr>
      <w:r w:rsidRPr="0066176C">
        <w:rPr>
          <w:sz w:val="22"/>
          <w:szCs w:val="22"/>
        </w:rPr>
        <w:t xml:space="preserve">Cognition and learning, for example, dyslexia, dyspraxia </w:t>
      </w:r>
    </w:p>
    <w:p w14:paraId="4C13F3AB" w14:textId="77777777" w:rsidR="00105B51" w:rsidRPr="0066176C" w:rsidRDefault="00105B51" w:rsidP="0066176C">
      <w:pPr>
        <w:pStyle w:val="4Bulletedcopyblue"/>
        <w:jc w:val="both"/>
        <w:rPr>
          <w:sz w:val="22"/>
          <w:szCs w:val="22"/>
        </w:rPr>
      </w:pPr>
      <w:r w:rsidRPr="0066176C">
        <w:rPr>
          <w:sz w:val="22"/>
          <w:szCs w:val="22"/>
        </w:rPr>
        <w:t>Social, emotional and mental health difficulties, for example, attention deficit hyperactivity disorder (ADHD)</w:t>
      </w:r>
    </w:p>
    <w:p w14:paraId="3477C382" w14:textId="77777777" w:rsidR="00105B51" w:rsidRPr="0066176C" w:rsidRDefault="00105B51" w:rsidP="0066176C">
      <w:pPr>
        <w:pStyle w:val="4Bulletedcopyblue"/>
        <w:jc w:val="both"/>
        <w:rPr>
          <w:sz w:val="22"/>
          <w:szCs w:val="22"/>
        </w:rPr>
      </w:pPr>
      <w:r w:rsidRPr="0066176C">
        <w:rPr>
          <w:sz w:val="22"/>
          <w:szCs w:val="22"/>
        </w:rPr>
        <w:t xml:space="preserve">Sensory and/or physical needs, for example, visual impairments, hearing impairments, processing difficulties, epilepsy </w:t>
      </w:r>
    </w:p>
    <w:p w14:paraId="71942AA4" w14:textId="4C5B13CF" w:rsidR="00105B51" w:rsidRDefault="00105B51" w:rsidP="0066176C">
      <w:pPr>
        <w:pStyle w:val="4Bulletedcopyblue"/>
        <w:jc w:val="both"/>
        <w:rPr>
          <w:sz w:val="22"/>
          <w:szCs w:val="22"/>
        </w:rPr>
      </w:pPr>
      <w:r w:rsidRPr="0066176C">
        <w:rPr>
          <w:sz w:val="22"/>
          <w:szCs w:val="22"/>
        </w:rPr>
        <w:t>Moderate and multiple learning difficulties</w:t>
      </w:r>
      <w:r w:rsidR="007860D4">
        <w:rPr>
          <w:sz w:val="22"/>
          <w:szCs w:val="22"/>
        </w:rPr>
        <w:t>.</w:t>
      </w:r>
    </w:p>
    <w:p w14:paraId="5D13D89E" w14:textId="77777777" w:rsidR="007860D4" w:rsidRPr="0066176C" w:rsidRDefault="007860D4" w:rsidP="007860D4">
      <w:pPr>
        <w:pStyle w:val="4Bulletedcopyblue"/>
        <w:numPr>
          <w:ilvl w:val="0"/>
          <w:numId w:val="0"/>
        </w:numPr>
        <w:ind w:left="340"/>
        <w:jc w:val="both"/>
        <w:rPr>
          <w:sz w:val="22"/>
          <w:szCs w:val="22"/>
        </w:rPr>
      </w:pPr>
    </w:p>
    <w:p w14:paraId="6E28D75F" w14:textId="29559725" w:rsidR="0012432A" w:rsidRPr="007860D4" w:rsidRDefault="00105B51" w:rsidP="007860D4">
      <w:pPr>
        <w:pStyle w:val="Subhead2"/>
        <w:jc w:val="both"/>
        <w:rPr>
          <w:rFonts w:cs="Arial"/>
          <w:color w:val="000000"/>
          <w:sz w:val="22"/>
          <w:szCs w:val="22"/>
        </w:rPr>
      </w:pPr>
      <w:r w:rsidRPr="0066176C">
        <w:rPr>
          <w:rFonts w:cs="Arial"/>
          <w:color w:val="000000"/>
          <w:sz w:val="22"/>
          <w:szCs w:val="22"/>
          <w:shd w:val="clear" w:color="auto" w:fill="B4C6E7"/>
        </w:rPr>
        <w:t xml:space="preserve">Identifying pupils with SEN and assessing their needs </w:t>
      </w:r>
    </w:p>
    <w:p w14:paraId="2FDB4BF4" w14:textId="5009EDEC" w:rsidR="00105B51" w:rsidRPr="0066176C" w:rsidRDefault="00A75935" w:rsidP="0066176C">
      <w:pPr>
        <w:jc w:val="both"/>
        <w:rPr>
          <w:rFonts w:cs="Arial"/>
          <w:sz w:val="22"/>
          <w:szCs w:val="22"/>
        </w:rPr>
      </w:pPr>
      <w:r>
        <w:rPr>
          <w:rFonts w:cs="Arial"/>
          <w:sz w:val="22"/>
          <w:szCs w:val="22"/>
        </w:rPr>
        <w:t>Waterside Academy</w:t>
      </w:r>
      <w:r w:rsidR="00E91500">
        <w:rPr>
          <w:rFonts w:cs="Arial"/>
          <w:sz w:val="22"/>
          <w:szCs w:val="22"/>
        </w:rPr>
        <w:t xml:space="preserve"> </w:t>
      </w:r>
      <w:r w:rsidR="00105B51" w:rsidRPr="0066176C">
        <w:rPr>
          <w:rFonts w:cs="Arial"/>
          <w:sz w:val="22"/>
          <w:szCs w:val="22"/>
        </w:rPr>
        <w:t>will assess each pupil’s current skills and levels of attainment on entry</w:t>
      </w:r>
      <w:r w:rsidR="0012432A" w:rsidRPr="0066176C">
        <w:rPr>
          <w:rFonts w:cs="Arial"/>
          <w:sz w:val="22"/>
          <w:szCs w:val="22"/>
        </w:rPr>
        <w:t xml:space="preserve"> via a baseline assessment</w:t>
      </w:r>
      <w:r w:rsidR="00105B51" w:rsidRPr="0066176C">
        <w:rPr>
          <w:rFonts w:cs="Arial"/>
          <w:sz w:val="22"/>
          <w:szCs w:val="22"/>
        </w:rPr>
        <w:t xml:space="preserve">, which will </w:t>
      </w:r>
      <w:r w:rsidR="0012432A" w:rsidRPr="0066176C">
        <w:rPr>
          <w:rFonts w:cs="Arial"/>
          <w:sz w:val="22"/>
          <w:szCs w:val="22"/>
        </w:rPr>
        <w:t>give an indication of where the pupil is currently sitting academically</w:t>
      </w:r>
      <w:r w:rsidR="00105B51" w:rsidRPr="0066176C">
        <w:rPr>
          <w:rFonts w:cs="Arial"/>
          <w:sz w:val="22"/>
          <w:szCs w:val="22"/>
        </w:rPr>
        <w:t>. Class teachers will make regular assessments of progress for all pupils and identify those whose progress:</w:t>
      </w:r>
    </w:p>
    <w:p w14:paraId="0AFD8D9C" w14:textId="77777777" w:rsidR="00FA0845" w:rsidRPr="0066176C" w:rsidRDefault="00FA0845" w:rsidP="0066176C">
      <w:pPr>
        <w:pStyle w:val="4Bulletedcopyblue"/>
        <w:jc w:val="both"/>
        <w:rPr>
          <w:sz w:val="22"/>
          <w:szCs w:val="22"/>
        </w:rPr>
      </w:pPr>
      <w:r w:rsidRPr="0066176C">
        <w:rPr>
          <w:sz w:val="22"/>
          <w:szCs w:val="22"/>
        </w:rPr>
        <w:t>Is significantly slower than that of their peers starting from the same baseline</w:t>
      </w:r>
    </w:p>
    <w:p w14:paraId="3C2E5577" w14:textId="77777777" w:rsidR="00FA0845" w:rsidRPr="0066176C" w:rsidRDefault="00FA0845" w:rsidP="0066176C">
      <w:pPr>
        <w:pStyle w:val="4Bulletedcopyblue"/>
        <w:jc w:val="both"/>
        <w:rPr>
          <w:sz w:val="22"/>
          <w:szCs w:val="22"/>
        </w:rPr>
      </w:pPr>
      <w:r w:rsidRPr="0066176C">
        <w:rPr>
          <w:sz w:val="22"/>
          <w:szCs w:val="22"/>
        </w:rPr>
        <w:t>Fails to match or better the child’s previous rate of progress</w:t>
      </w:r>
    </w:p>
    <w:p w14:paraId="58918E1F" w14:textId="77777777" w:rsidR="00FA0845" w:rsidRPr="0066176C" w:rsidRDefault="00FA0845" w:rsidP="0066176C">
      <w:pPr>
        <w:pStyle w:val="4Bulletedcopyblue"/>
        <w:jc w:val="both"/>
        <w:rPr>
          <w:sz w:val="22"/>
          <w:szCs w:val="22"/>
        </w:rPr>
      </w:pPr>
      <w:r w:rsidRPr="0066176C">
        <w:rPr>
          <w:sz w:val="22"/>
          <w:szCs w:val="22"/>
        </w:rPr>
        <w:t>Fails to close the attainment gap between the child and their peers</w:t>
      </w:r>
    </w:p>
    <w:p w14:paraId="63061792" w14:textId="77777777" w:rsidR="00FA0845" w:rsidRPr="0066176C" w:rsidRDefault="00FA0845" w:rsidP="0066176C">
      <w:pPr>
        <w:pStyle w:val="4Bulletedcopyblue"/>
        <w:jc w:val="both"/>
        <w:rPr>
          <w:sz w:val="22"/>
          <w:szCs w:val="22"/>
        </w:rPr>
      </w:pPr>
      <w:r w:rsidRPr="0066176C">
        <w:rPr>
          <w:sz w:val="22"/>
          <w:szCs w:val="22"/>
        </w:rPr>
        <w:t xml:space="preserve">Widens the attainment gap </w:t>
      </w:r>
    </w:p>
    <w:p w14:paraId="7BC333D9" w14:textId="77777777" w:rsidR="00105B51" w:rsidRPr="0066176C" w:rsidRDefault="00105B51" w:rsidP="0066176C">
      <w:pPr>
        <w:jc w:val="both"/>
        <w:rPr>
          <w:rFonts w:cs="Arial"/>
          <w:sz w:val="22"/>
          <w:szCs w:val="22"/>
        </w:rPr>
      </w:pPr>
      <w:r w:rsidRPr="0066176C">
        <w:rPr>
          <w:rFonts w:cs="Arial"/>
          <w:sz w:val="22"/>
          <w:szCs w:val="22"/>
        </w:rPr>
        <w:t xml:space="preserve">This may include progress in areas other than attainment, for example, social needs. </w:t>
      </w:r>
    </w:p>
    <w:p w14:paraId="0AA8F6AF" w14:textId="77777777" w:rsidR="00105B51" w:rsidRPr="0066176C" w:rsidRDefault="00105B51" w:rsidP="0066176C">
      <w:pPr>
        <w:jc w:val="both"/>
        <w:rPr>
          <w:rFonts w:cs="Arial"/>
          <w:sz w:val="22"/>
          <w:szCs w:val="22"/>
        </w:rPr>
      </w:pPr>
      <w:r w:rsidRPr="0066176C">
        <w:rPr>
          <w:rFonts w:cs="Arial"/>
          <w:sz w:val="22"/>
          <w:szCs w:val="22"/>
        </w:rPr>
        <w:t xml:space="preserve">Slow progress and low attainment will not automatically mean a pupil is recorded as having SEN.  </w:t>
      </w:r>
    </w:p>
    <w:p w14:paraId="0F0C4BF4" w14:textId="77777777" w:rsidR="001B2DBF" w:rsidRPr="0066176C" w:rsidRDefault="00105B51" w:rsidP="0066176C">
      <w:pPr>
        <w:jc w:val="both"/>
        <w:rPr>
          <w:rFonts w:cs="Arial"/>
          <w:sz w:val="22"/>
          <w:szCs w:val="22"/>
        </w:rPr>
      </w:pPr>
      <w:r w:rsidRPr="0066176C">
        <w:rPr>
          <w:rFonts w:cs="Arial"/>
          <w:sz w:val="22"/>
          <w:szCs w:val="22"/>
        </w:rPr>
        <w:t xml:space="preserve">When deciding whether special educational provision is required, we will start with the desired outcomes, including the expected progress and attainment, and the views and the wishes of the pupil and their parents. We will use this to determine the support that is needed and whether we can provide it by adapting our core offer, or whether something different or additional is needed. </w:t>
      </w:r>
    </w:p>
    <w:p w14:paraId="65CA81D7" w14:textId="40F904B0" w:rsidR="00376B39" w:rsidRPr="0066176C" w:rsidRDefault="00376B39" w:rsidP="0066176C">
      <w:pPr>
        <w:autoSpaceDE w:val="0"/>
        <w:autoSpaceDN w:val="0"/>
        <w:adjustRightInd w:val="0"/>
        <w:spacing w:after="0"/>
        <w:jc w:val="both"/>
        <w:rPr>
          <w:rFonts w:eastAsia="Arial" w:cs="Arial"/>
          <w:sz w:val="22"/>
          <w:szCs w:val="22"/>
          <w:lang w:val="en-GB" w:eastAsia="en-GB"/>
        </w:rPr>
      </w:pPr>
      <w:r w:rsidRPr="0F357E77">
        <w:rPr>
          <w:rFonts w:eastAsia="Arial" w:cs="Arial"/>
          <w:sz w:val="22"/>
          <w:szCs w:val="22"/>
          <w:lang w:val="en-GB" w:eastAsia="en-GB"/>
        </w:rPr>
        <w:t xml:space="preserve">As of </w:t>
      </w:r>
      <w:r w:rsidR="2D9E82CB" w:rsidRPr="0F357E77">
        <w:rPr>
          <w:rFonts w:eastAsia="Arial" w:cs="Arial"/>
          <w:sz w:val="22"/>
          <w:szCs w:val="22"/>
          <w:lang w:val="en-GB" w:eastAsia="en-GB"/>
        </w:rPr>
        <w:t>April</w:t>
      </w:r>
      <w:r w:rsidRPr="0F357E77">
        <w:rPr>
          <w:rFonts w:eastAsia="Arial" w:cs="Arial"/>
          <w:sz w:val="22"/>
          <w:szCs w:val="22"/>
          <w:lang w:val="en-GB" w:eastAsia="en-GB"/>
        </w:rPr>
        <w:t xml:space="preserve"> 202</w:t>
      </w:r>
      <w:r w:rsidR="000D5068">
        <w:rPr>
          <w:rFonts w:eastAsia="Arial" w:cs="Arial"/>
          <w:sz w:val="22"/>
          <w:szCs w:val="22"/>
          <w:lang w:val="en-GB" w:eastAsia="en-GB"/>
        </w:rPr>
        <w:t>5</w:t>
      </w:r>
      <w:r w:rsidRPr="0F357E77">
        <w:rPr>
          <w:rFonts w:eastAsia="Arial" w:cs="Arial"/>
          <w:sz w:val="22"/>
          <w:szCs w:val="22"/>
          <w:lang w:val="en-GB" w:eastAsia="en-GB"/>
        </w:rPr>
        <w:t>, we ha</w:t>
      </w:r>
      <w:r w:rsidR="007B3508" w:rsidRPr="0F357E77">
        <w:rPr>
          <w:rFonts w:eastAsia="Arial" w:cs="Arial"/>
          <w:sz w:val="22"/>
          <w:szCs w:val="22"/>
          <w:lang w:val="en-GB" w:eastAsia="en-GB"/>
        </w:rPr>
        <w:t>ve</w:t>
      </w:r>
      <w:r w:rsidRPr="0F357E77">
        <w:rPr>
          <w:rFonts w:eastAsia="Arial" w:cs="Arial"/>
          <w:sz w:val="22"/>
          <w:szCs w:val="22"/>
          <w:lang w:val="en-GB" w:eastAsia="en-GB"/>
        </w:rPr>
        <w:t xml:space="preserve"> </w:t>
      </w:r>
      <w:r w:rsidR="000D5068">
        <w:rPr>
          <w:rFonts w:eastAsia="Arial" w:cs="Arial"/>
          <w:sz w:val="22"/>
          <w:szCs w:val="22"/>
          <w:lang w:val="en-GB" w:eastAsia="en-GB"/>
        </w:rPr>
        <w:t>1</w:t>
      </w:r>
      <w:r w:rsidR="00403FEB">
        <w:rPr>
          <w:rFonts w:eastAsia="Arial" w:cs="Arial"/>
          <w:sz w:val="22"/>
          <w:szCs w:val="22"/>
          <w:lang w:val="en-GB" w:eastAsia="en-GB"/>
        </w:rPr>
        <w:t>10</w:t>
      </w:r>
      <w:r w:rsidR="00C304F2" w:rsidRPr="0F357E77">
        <w:rPr>
          <w:rFonts w:eastAsia="Arial" w:cs="Arial"/>
          <w:sz w:val="22"/>
          <w:szCs w:val="22"/>
          <w:lang w:val="en-GB" w:eastAsia="en-GB"/>
        </w:rPr>
        <w:t xml:space="preserve"> </w:t>
      </w:r>
      <w:r w:rsidRPr="0F357E77">
        <w:rPr>
          <w:rFonts w:eastAsia="Arial" w:cs="Arial"/>
          <w:sz w:val="22"/>
          <w:szCs w:val="22"/>
          <w:lang w:val="en-GB" w:eastAsia="en-GB"/>
        </w:rPr>
        <w:t>students receiving some form of SEN Support with</w:t>
      </w:r>
      <w:r w:rsidR="00E06667" w:rsidRPr="0F357E77">
        <w:rPr>
          <w:rFonts w:eastAsia="Arial" w:cs="Arial"/>
          <w:sz w:val="22"/>
          <w:szCs w:val="22"/>
          <w:lang w:val="en-GB" w:eastAsia="en-GB"/>
        </w:rPr>
        <w:t xml:space="preserve"> 1</w:t>
      </w:r>
      <w:r w:rsidR="00403FEB">
        <w:rPr>
          <w:rFonts w:eastAsia="Arial" w:cs="Arial"/>
          <w:sz w:val="22"/>
          <w:szCs w:val="22"/>
          <w:lang w:val="en-GB" w:eastAsia="en-GB"/>
        </w:rPr>
        <w:t>7</w:t>
      </w:r>
      <w:r w:rsidR="00C304F2" w:rsidRPr="0F357E77">
        <w:rPr>
          <w:rFonts w:eastAsia="Arial" w:cs="Arial"/>
          <w:sz w:val="22"/>
          <w:szCs w:val="22"/>
          <w:lang w:val="en-GB" w:eastAsia="en-GB"/>
        </w:rPr>
        <w:t xml:space="preserve"> </w:t>
      </w:r>
      <w:r w:rsidRPr="0F357E77">
        <w:rPr>
          <w:rFonts w:eastAsia="Arial" w:cs="Arial"/>
          <w:sz w:val="22"/>
          <w:szCs w:val="22"/>
          <w:lang w:val="en-GB" w:eastAsia="en-GB"/>
        </w:rPr>
        <w:t>having an EHCP</w:t>
      </w:r>
      <w:r w:rsidR="00403FEB">
        <w:rPr>
          <w:rFonts w:eastAsia="Arial" w:cs="Arial"/>
          <w:sz w:val="22"/>
          <w:szCs w:val="22"/>
          <w:lang w:val="en-GB" w:eastAsia="en-GB"/>
        </w:rPr>
        <w:t xml:space="preserve"> awaiting positive consultation</w:t>
      </w:r>
      <w:r w:rsidRPr="0F357E77">
        <w:rPr>
          <w:rFonts w:eastAsia="Arial" w:cs="Arial"/>
          <w:sz w:val="22"/>
          <w:szCs w:val="22"/>
          <w:lang w:val="en-GB" w:eastAsia="en-GB"/>
        </w:rPr>
        <w:t xml:space="preserve">. The SEND register is made up of the following groups with some students having co-morbidities: </w:t>
      </w:r>
    </w:p>
    <w:p w14:paraId="24E409C5" w14:textId="77777777" w:rsidR="00376B39" w:rsidRPr="0066176C" w:rsidRDefault="00376B39" w:rsidP="0066176C">
      <w:pPr>
        <w:autoSpaceDE w:val="0"/>
        <w:autoSpaceDN w:val="0"/>
        <w:adjustRightInd w:val="0"/>
        <w:spacing w:after="0"/>
        <w:jc w:val="both"/>
        <w:rPr>
          <w:rFonts w:eastAsia="Arial" w:cs="Arial"/>
          <w:sz w:val="22"/>
          <w:szCs w:val="22"/>
          <w:lang w:val="en-GB" w:eastAsia="en-GB"/>
        </w:rPr>
      </w:pPr>
    </w:p>
    <w:p w14:paraId="5B579D49" w14:textId="31859640" w:rsidR="00376B39" w:rsidRPr="004245E4" w:rsidRDefault="004245E4" w:rsidP="0066176C">
      <w:pPr>
        <w:numPr>
          <w:ilvl w:val="0"/>
          <w:numId w:val="25"/>
        </w:numPr>
        <w:autoSpaceDE w:val="0"/>
        <w:autoSpaceDN w:val="0"/>
        <w:adjustRightInd w:val="0"/>
        <w:spacing w:after="0"/>
        <w:jc w:val="both"/>
        <w:rPr>
          <w:rFonts w:eastAsia="Arial" w:cs="Arial"/>
          <w:sz w:val="22"/>
          <w:szCs w:val="22"/>
          <w:lang w:val="en-GB" w:eastAsia="en-GB"/>
        </w:rPr>
      </w:pPr>
      <w:r w:rsidRPr="004245E4">
        <w:rPr>
          <w:rFonts w:eastAsia="Arial" w:cs="Arial"/>
          <w:sz w:val="22"/>
          <w:szCs w:val="22"/>
          <w:lang w:val="en-GB" w:eastAsia="en-GB"/>
        </w:rPr>
        <w:t>22</w:t>
      </w:r>
      <w:r w:rsidR="00E06667" w:rsidRPr="004245E4">
        <w:rPr>
          <w:rFonts w:eastAsia="Arial" w:cs="Arial"/>
          <w:sz w:val="22"/>
          <w:szCs w:val="22"/>
          <w:lang w:val="en-GB" w:eastAsia="en-GB"/>
        </w:rPr>
        <w:t xml:space="preserve"> </w:t>
      </w:r>
      <w:r w:rsidR="00376B39" w:rsidRPr="004245E4">
        <w:rPr>
          <w:rFonts w:eastAsia="Arial" w:cs="Arial"/>
          <w:sz w:val="22"/>
          <w:szCs w:val="22"/>
          <w:lang w:val="en-GB" w:eastAsia="en-GB"/>
        </w:rPr>
        <w:t xml:space="preserve">students of those listed on the register are identified as having SEN linked to Communication and Interaction (including speech and language difficulties and problems with social interaction). </w:t>
      </w:r>
    </w:p>
    <w:p w14:paraId="4B39E7BD" w14:textId="33D1984E" w:rsidR="00376B39" w:rsidRPr="004245E4" w:rsidRDefault="004245E4" w:rsidP="0066176C">
      <w:pPr>
        <w:numPr>
          <w:ilvl w:val="0"/>
          <w:numId w:val="25"/>
        </w:numPr>
        <w:autoSpaceDE w:val="0"/>
        <w:autoSpaceDN w:val="0"/>
        <w:adjustRightInd w:val="0"/>
        <w:spacing w:after="0"/>
        <w:jc w:val="both"/>
        <w:rPr>
          <w:rFonts w:eastAsia="Arial" w:cs="Arial"/>
          <w:sz w:val="22"/>
          <w:szCs w:val="22"/>
          <w:lang w:val="en-GB" w:eastAsia="en-GB"/>
        </w:rPr>
      </w:pPr>
      <w:r w:rsidRPr="004245E4">
        <w:rPr>
          <w:rFonts w:eastAsia="Arial" w:cs="Arial"/>
          <w:sz w:val="22"/>
          <w:szCs w:val="22"/>
          <w:lang w:val="en-GB" w:eastAsia="en-GB"/>
        </w:rPr>
        <w:t>23</w:t>
      </w:r>
      <w:r w:rsidR="00E06667" w:rsidRPr="004245E4">
        <w:rPr>
          <w:rFonts w:eastAsia="Arial" w:cs="Arial"/>
          <w:sz w:val="22"/>
          <w:szCs w:val="22"/>
          <w:lang w:val="en-GB" w:eastAsia="en-GB"/>
        </w:rPr>
        <w:t xml:space="preserve"> </w:t>
      </w:r>
      <w:r w:rsidR="00376B39" w:rsidRPr="004245E4">
        <w:rPr>
          <w:rFonts w:eastAsia="Arial" w:cs="Arial"/>
          <w:sz w:val="22"/>
          <w:szCs w:val="22"/>
          <w:lang w:val="en-GB" w:eastAsia="en-GB"/>
        </w:rPr>
        <w:t xml:space="preserve">students of those listed on the register are identified as having SEN linked to Cognition and Learning (including maths, reading, writing and spelling etc.). </w:t>
      </w:r>
    </w:p>
    <w:p w14:paraId="077C1EEC" w14:textId="688D74B2" w:rsidR="00376B39" w:rsidRPr="004245E4" w:rsidRDefault="000D5068" w:rsidP="0066176C">
      <w:pPr>
        <w:numPr>
          <w:ilvl w:val="0"/>
          <w:numId w:val="25"/>
        </w:numPr>
        <w:autoSpaceDE w:val="0"/>
        <w:autoSpaceDN w:val="0"/>
        <w:adjustRightInd w:val="0"/>
        <w:spacing w:after="0"/>
        <w:jc w:val="both"/>
        <w:rPr>
          <w:rFonts w:eastAsia="Arial" w:cs="Arial"/>
          <w:sz w:val="22"/>
          <w:szCs w:val="22"/>
          <w:lang w:val="en-GB" w:eastAsia="en-GB"/>
        </w:rPr>
      </w:pPr>
      <w:r w:rsidRPr="004245E4">
        <w:rPr>
          <w:rFonts w:eastAsia="Arial" w:cs="Arial"/>
          <w:sz w:val="22"/>
          <w:szCs w:val="22"/>
          <w:lang w:val="en-GB" w:eastAsia="en-GB"/>
        </w:rPr>
        <w:t>7</w:t>
      </w:r>
      <w:r w:rsidR="004245E4" w:rsidRPr="004245E4">
        <w:rPr>
          <w:rFonts w:eastAsia="Arial" w:cs="Arial"/>
          <w:sz w:val="22"/>
          <w:szCs w:val="22"/>
          <w:lang w:val="en-GB" w:eastAsia="en-GB"/>
        </w:rPr>
        <w:t>8</w:t>
      </w:r>
      <w:r w:rsidR="00E06667" w:rsidRPr="004245E4">
        <w:rPr>
          <w:rFonts w:eastAsia="Arial" w:cs="Arial"/>
          <w:sz w:val="22"/>
          <w:szCs w:val="22"/>
          <w:lang w:val="en-GB" w:eastAsia="en-GB"/>
        </w:rPr>
        <w:t xml:space="preserve"> </w:t>
      </w:r>
      <w:r w:rsidR="00376B39" w:rsidRPr="004245E4">
        <w:rPr>
          <w:rFonts w:eastAsia="Arial" w:cs="Arial"/>
          <w:sz w:val="22"/>
          <w:szCs w:val="22"/>
          <w:lang w:val="en-GB" w:eastAsia="en-GB"/>
        </w:rPr>
        <w:t>students of those listed on the register are identified as having SEN linked to Social, Emotional and Mental Health Difficulties (including ADHD (</w:t>
      </w:r>
      <w:r w:rsidRPr="004245E4">
        <w:rPr>
          <w:rFonts w:eastAsia="Arial" w:cs="Arial"/>
          <w:sz w:val="22"/>
          <w:szCs w:val="22"/>
          <w:lang w:val="en-GB" w:eastAsia="en-GB"/>
        </w:rPr>
        <w:t>55</w:t>
      </w:r>
      <w:r w:rsidR="00E06667" w:rsidRPr="004245E4">
        <w:rPr>
          <w:rFonts w:eastAsia="Arial" w:cs="Arial"/>
          <w:sz w:val="22"/>
          <w:szCs w:val="22"/>
          <w:lang w:val="en-GB" w:eastAsia="en-GB"/>
        </w:rPr>
        <w:t>)</w:t>
      </w:r>
      <w:r w:rsidR="00376B39" w:rsidRPr="004245E4">
        <w:rPr>
          <w:rFonts w:eastAsia="Arial" w:cs="Arial"/>
          <w:sz w:val="22"/>
          <w:szCs w:val="22"/>
          <w:lang w:val="en-GB" w:eastAsia="en-GB"/>
        </w:rPr>
        <w:t>, ASD (</w:t>
      </w:r>
      <w:r w:rsidRPr="004245E4">
        <w:rPr>
          <w:rFonts w:eastAsia="Arial" w:cs="Arial"/>
          <w:sz w:val="22"/>
          <w:szCs w:val="22"/>
          <w:lang w:val="en-GB" w:eastAsia="en-GB"/>
        </w:rPr>
        <w:t>33</w:t>
      </w:r>
      <w:r w:rsidR="00376B39" w:rsidRPr="004245E4">
        <w:rPr>
          <w:rFonts w:eastAsia="Arial" w:cs="Arial"/>
          <w:sz w:val="22"/>
          <w:szCs w:val="22"/>
          <w:lang w:val="en-GB" w:eastAsia="en-GB"/>
        </w:rPr>
        <w:t xml:space="preserve">), ODD (1)). </w:t>
      </w:r>
    </w:p>
    <w:p w14:paraId="3FBAEE5E" w14:textId="6A97CB90" w:rsidR="00376B39" w:rsidRPr="004245E4" w:rsidRDefault="004245E4" w:rsidP="0066176C">
      <w:pPr>
        <w:numPr>
          <w:ilvl w:val="0"/>
          <w:numId w:val="25"/>
        </w:numPr>
        <w:jc w:val="both"/>
        <w:rPr>
          <w:rFonts w:cs="Arial"/>
          <w:sz w:val="22"/>
          <w:szCs w:val="22"/>
        </w:rPr>
      </w:pPr>
      <w:r w:rsidRPr="004245E4">
        <w:rPr>
          <w:rFonts w:eastAsia="Arial" w:cs="Arial"/>
          <w:sz w:val="22"/>
          <w:szCs w:val="22"/>
          <w:lang w:val="en-GB" w:eastAsia="en-GB"/>
        </w:rPr>
        <w:t>1</w:t>
      </w:r>
      <w:r w:rsidR="00376B39" w:rsidRPr="004245E4">
        <w:rPr>
          <w:rFonts w:eastAsia="Arial" w:cs="Arial"/>
          <w:sz w:val="22"/>
          <w:szCs w:val="22"/>
          <w:lang w:val="en-GB" w:eastAsia="en-GB"/>
        </w:rPr>
        <w:t xml:space="preserve"> </w:t>
      </w:r>
      <w:proofErr w:type="gramStart"/>
      <w:r w:rsidR="00376B39" w:rsidRPr="004245E4">
        <w:rPr>
          <w:rFonts w:eastAsia="Arial" w:cs="Arial"/>
          <w:sz w:val="22"/>
          <w:szCs w:val="22"/>
          <w:lang w:val="en-GB" w:eastAsia="en-GB"/>
        </w:rPr>
        <w:t>students</w:t>
      </w:r>
      <w:proofErr w:type="gramEnd"/>
      <w:r w:rsidR="00376B39" w:rsidRPr="004245E4">
        <w:rPr>
          <w:rFonts w:eastAsia="Arial" w:cs="Arial"/>
          <w:sz w:val="22"/>
          <w:szCs w:val="22"/>
          <w:lang w:val="en-GB" w:eastAsia="en-GB"/>
        </w:rPr>
        <w:t xml:space="preserve"> of those listed on the register are identified as having SEN linked to Sensory and Physical Needs (including disabilities such as those affecting sight and mobility).</w:t>
      </w:r>
    </w:p>
    <w:p w14:paraId="0157738E" w14:textId="77777777" w:rsidR="00376B39" w:rsidRPr="0066176C" w:rsidRDefault="00376B39" w:rsidP="0066176C">
      <w:pPr>
        <w:jc w:val="both"/>
        <w:rPr>
          <w:rFonts w:eastAsia="Arial" w:cs="Arial"/>
          <w:b/>
          <w:bCs/>
          <w:sz w:val="22"/>
          <w:szCs w:val="22"/>
          <w:lang w:val="en-GB" w:eastAsia="en-GB"/>
        </w:rPr>
      </w:pPr>
    </w:p>
    <w:p w14:paraId="12F8B52D" w14:textId="77777777" w:rsidR="00376B39" w:rsidRPr="0066176C" w:rsidRDefault="00376B39" w:rsidP="0066176C">
      <w:pPr>
        <w:jc w:val="both"/>
        <w:rPr>
          <w:rFonts w:eastAsia="Arial" w:cs="Arial"/>
          <w:b/>
          <w:bCs/>
          <w:sz w:val="22"/>
          <w:szCs w:val="22"/>
          <w:lang w:val="en-GB" w:eastAsia="en-GB"/>
        </w:rPr>
      </w:pPr>
    </w:p>
    <w:p w14:paraId="0A48DF3A" w14:textId="77777777" w:rsidR="00105B51" w:rsidRPr="0066176C" w:rsidRDefault="00105B51" w:rsidP="0066176C">
      <w:pPr>
        <w:pStyle w:val="Subhead2"/>
        <w:shd w:val="clear" w:color="auto" w:fill="B4C6E7"/>
        <w:jc w:val="both"/>
        <w:rPr>
          <w:rFonts w:cs="Arial"/>
          <w:color w:val="000000"/>
          <w:sz w:val="22"/>
          <w:szCs w:val="22"/>
        </w:rPr>
      </w:pPr>
      <w:r w:rsidRPr="0066176C">
        <w:rPr>
          <w:rFonts w:cs="Arial"/>
          <w:color w:val="000000"/>
          <w:sz w:val="22"/>
          <w:szCs w:val="22"/>
        </w:rPr>
        <w:lastRenderedPageBreak/>
        <w:t xml:space="preserve">Consulting and involving pupils and parents </w:t>
      </w:r>
    </w:p>
    <w:p w14:paraId="28A86872" w14:textId="77777777" w:rsidR="00105B51" w:rsidRPr="0066176C" w:rsidRDefault="00105B51" w:rsidP="0066176C">
      <w:pPr>
        <w:jc w:val="both"/>
        <w:rPr>
          <w:rFonts w:cs="Arial"/>
          <w:sz w:val="22"/>
          <w:szCs w:val="22"/>
        </w:rPr>
      </w:pPr>
      <w:r w:rsidRPr="0066176C">
        <w:rPr>
          <w:rFonts w:cs="Arial"/>
          <w:sz w:val="22"/>
          <w:szCs w:val="22"/>
        </w:rPr>
        <w:t xml:space="preserve">We will have an early discussion with the pupil and their parents when identifying whether they need special educational provision. </w:t>
      </w:r>
      <w:r w:rsidR="001B2DBF" w:rsidRPr="0066176C">
        <w:rPr>
          <w:rFonts w:cs="Arial"/>
          <w:sz w:val="22"/>
          <w:szCs w:val="22"/>
        </w:rPr>
        <w:t xml:space="preserve">This discussion happens during the commissioning process at school. </w:t>
      </w:r>
      <w:r w:rsidRPr="0066176C">
        <w:rPr>
          <w:rFonts w:cs="Arial"/>
          <w:sz w:val="22"/>
          <w:szCs w:val="22"/>
        </w:rPr>
        <w:t>These conversations will make sure that:</w:t>
      </w:r>
    </w:p>
    <w:p w14:paraId="5FBBB5FA" w14:textId="77777777" w:rsidR="009D53E3" w:rsidRPr="0066176C" w:rsidRDefault="009D53E3" w:rsidP="0066176C">
      <w:pPr>
        <w:pStyle w:val="4Bulletedcopyblue"/>
        <w:jc w:val="both"/>
        <w:rPr>
          <w:sz w:val="22"/>
          <w:szCs w:val="22"/>
        </w:rPr>
      </w:pPr>
      <w:r w:rsidRPr="0066176C">
        <w:rPr>
          <w:sz w:val="22"/>
          <w:szCs w:val="22"/>
        </w:rPr>
        <w:t xml:space="preserve">Everyone develops a good understanding of the pupil’s areas of strength and difficulty </w:t>
      </w:r>
    </w:p>
    <w:p w14:paraId="3F412C7C" w14:textId="77777777" w:rsidR="009D53E3" w:rsidRPr="0066176C" w:rsidRDefault="009D53E3" w:rsidP="0066176C">
      <w:pPr>
        <w:pStyle w:val="4Bulletedcopyblue"/>
        <w:jc w:val="both"/>
        <w:rPr>
          <w:sz w:val="22"/>
          <w:szCs w:val="22"/>
        </w:rPr>
      </w:pPr>
      <w:r w:rsidRPr="0066176C">
        <w:rPr>
          <w:sz w:val="22"/>
          <w:szCs w:val="22"/>
        </w:rPr>
        <w:t xml:space="preserve">We </w:t>
      </w:r>
      <w:r w:rsidR="00EE70AF" w:rsidRPr="0066176C">
        <w:rPr>
          <w:sz w:val="22"/>
          <w:szCs w:val="22"/>
        </w:rPr>
        <w:t>consider</w:t>
      </w:r>
      <w:r w:rsidRPr="0066176C">
        <w:rPr>
          <w:sz w:val="22"/>
          <w:szCs w:val="22"/>
        </w:rPr>
        <w:t xml:space="preserve"> the parents’ concerns </w:t>
      </w:r>
    </w:p>
    <w:p w14:paraId="425463C5" w14:textId="77777777" w:rsidR="009D53E3" w:rsidRPr="0066176C" w:rsidRDefault="009D53E3" w:rsidP="0066176C">
      <w:pPr>
        <w:pStyle w:val="4Bulletedcopyblue"/>
        <w:jc w:val="both"/>
        <w:rPr>
          <w:sz w:val="22"/>
          <w:szCs w:val="22"/>
        </w:rPr>
      </w:pPr>
      <w:r w:rsidRPr="0066176C">
        <w:rPr>
          <w:sz w:val="22"/>
          <w:szCs w:val="22"/>
        </w:rPr>
        <w:t xml:space="preserve">Everyone understands the agreed outcomes sought for the child </w:t>
      </w:r>
    </w:p>
    <w:p w14:paraId="3A84446C" w14:textId="77777777" w:rsidR="00EE70AF" w:rsidRPr="0066176C" w:rsidRDefault="009D53E3" w:rsidP="0066176C">
      <w:pPr>
        <w:pStyle w:val="4Bulletedcopyblue"/>
        <w:jc w:val="both"/>
        <w:rPr>
          <w:sz w:val="22"/>
          <w:szCs w:val="22"/>
        </w:rPr>
      </w:pPr>
      <w:r w:rsidRPr="0066176C">
        <w:rPr>
          <w:sz w:val="22"/>
          <w:szCs w:val="22"/>
        </w:rPr>
        <w:t xml:space="preserve">Everyone is clear on what the next steps are </w:t>
      </w:r>
    </w:p>
    <w:p w14:paraId="7F41C47D" w14:textId="77777777" w:rsidR="00376B39" w:rsidRPr="0066176C" w:rsidRDefault="00376B39" w:rsidP="0066176C">
      <w:pPr>
        <w:pStyle w:val="4Bulletedcopyblue"/>
        <w:numPr>
          <w:ilvl w:val="0"/>
          <w:numId w:val="0"/>
        </w:numPr>
        <w:jc w:val="both"/>
        <w:rPr>
          <w:sz w:val="22"/>
          <w:szCs w:val="22"/>
        </w:rPr>
      </w:pPr>
    </w:p>
    <w:p w14:paraId="191BE6C6" w14:textId="77777777" w:rsidR="00105B51" w:rsidRPr="0066176C" w:rsidRDefault="00105B51" w:rsidP="0066176C">
      <w:pPr>
        <w:pStyle w:val="Subhead2"/>
        <w:shd w:val="clear" w:color="auto" w:fill="B4C6E7"/>
        <w:jc w:val="both"/>
        <w:rPr>
          <w:rFonts w:cs="Arial"/>
          <w:color w:val="000000"/>
          <w:sz w:val="22"/>
          <w:szCs w:val="22"/>
        </w:rPr>
      </w:pPr>
      <w:r w:rsidRPr="0066176C">
        <w:rPr>
          <w:rFonts w:cs="Arial"/>
          <w:color w:val="000000"/>
          <w:sz w:val="22"/>
          <w:szCs w:val="22"/>
        </w:rPr>
        <w:t>Assessing and reviewing pupils' progress towards outcomes</w:t>
      </w:r>
    </w:p>
    <w:p w14:paraId="5E70FB0A" w14:textId="22A9082C" w:rsidR="00105B51" w:rsidRPr="0066176C" w:rsidRDefault="00A75935" w:rsidP="0066176C">
      <w:pPr>
        <w:jc w:val="both"/>
        <w:rPr>
          <w:rFonts w:cs="Arial"/>
          <w:sz w:val="22"/>
          <w:szCs w:val="22"/>
        </w:rPr>
      </w:pPr>
      <w:r>
        <w:rPr>
          <w:rFonts w:cs="Arial"/>
          <w:sz w:val="22"/>
          <w:szCs w:val="22"/>
        </w:rPr>
        <w:t>Waterside Academy</w:t>
      </w:r>
      <w:r w:rsidR="00E91500">
        <w:rPr>
          <w:rFonts w:cs="Arial"/>
          <w:sz w:val="22"/>
          <w:szCs w:val="22"/>
        </w:rPr>
        <w:t xml:space="preserve"> </w:t>
      </w:r>
      <w:r w:rsidR="00105B51" w:rsidRPr="0066176C">
        <w:rPr>
          <w:rFonts w:cs="Arial"/>
          <w:sz w:val="22"/>
          <w:szCs w:val="22"/>
        </w:rPr>
        <w:t>follow</w:t>
      </w:r>
      <w:r w:rsidR="00EE70AF" w:rsidRPr="0066176C">
        <w:rPr>
          <w:rFonts w:cs="Arial"/>
          <w:sz w:val="22"/>
          <w:szCs w:val="22"/>
        </w:rPr>
        <w:t>s</w:t>
      </w:r>
      <w:r w:rsidR="00105B51" w:rsidRPr="0066176C">
        <w:rPr>
          <w:rFonts w:cs="Arial"/>
          <w:sz w:val="22"/>
          <w:szCs w:val="22"/>
        </w:rPr>
        <w:t xml:space="preserve"> the graduated approach and the four-part cycle of </w:t>
      </w:r>
      <w:r w:rsidR="00105B51" w:rsidRPr="0066176C">
        <w:rPr>
          <w:rFonts w:cs="Arial"/>
          <w:b/>
          <w:sz w:val="22"/>
          <w:szCs w:val="22"/>
        </w:rPr>
        <w:t>assess, plan, do, review</w:t>
      </w:r>
      <w:r w:rsidR="00105B51" w:rsidRPr="0066176C">
        <w:rPr>
          <w:rFonts w:cs="Arial"/>
          <w:sz w:val="22"/>
          <w:szCs w:val="22"/>
        </w:rPr>
        <w:t xml:space="preserve">.  </w:t>
      </w:r>
    </w:p>
    <w:p w14:paraId="2F5BA8EB" w14:textId="77777777" w:rsidR="00105B51" w:rsidRPr="0066176C" w:rsidRDefault="00105B51" w:rsidP="0066176C">
      <w:pPr>
        <w:jc w:val="both"/>
        <w:rPr>
          <w:rFonts w:cs="Arial"/>
          <w:sz w:val="22"/>
          <w:szCs w:val="22"/>
        </w:rPr>
      </w:pPr>
      <w:r w:rsidRPr="0066176C">
        <w:rPr>
          <w:rFonts w:cs="Arial"/>
          <w:sz w:val="22"/>
          <w:szCs w:val="22"/>
        </w:rPr>
        <w:t>The class or subject teacher will work with the SENCO to carry out a clear analysis of the pupil’s needs. This will draw on:</w:t>
      </w:r>
    </w:p>
    <w:p w14:paraId="6A6C03A1" w14:textId="77777777" w:rsidR="00F1620C" w:rsidRPr="0066176C" w:rsidRDefault="00F1620C" w:rsidP="0066176C">
      <w:pPr>
        <w:pStyle w:val="4Bulletedcopyblue"/>
        <w:jc w:val="both"/>
        <w:rPr>
          <w:sz w:val="22"/>
          <w:szCs w:val="22"/>
        </w:rPr>
      </w:pPr>
      <w:r w:rsidRPr="0066176C">
        <w:rPr>
          <w:sz w:val="22"/>
          <w:szCs w:val="22"/>
        </w:rPr>
        <w:t xml:space="preserve">The teacher’s assessment and experience of the pupil </w:t>
      </w:r>
    </w:p>
    <w:p w14:paraId="4CD42389" w14:textId="77777777" w:rsidR="00F1620C" w:rsidRPr="0066176C" w:rsidRDefault="00F1620C" w:rsidP="0066176C">
      <w:pPr>
        <w:pStyle w:val="4Bulletedcopyblue"/>
        <w:jc w:val="both"/>
        <w:rPr>
          <w:sz w:val="22"/>
          <w:szCs w:val="22"/>
        </w:rPr>
      </w:pPr>
      <w:r w:rsidRPr="0066176C">
        <w:rPr>
          <w:sz w:val="22"/>
          <w:szCs w:val="22"/>
        </w:rPr>
        <w:t xml:space="preserve">Their previous progress and attainment or </w:t>
      </w:r>
      <w:proofErr w:type="spellStart"/>
      <w:r w:rsidRPr="0066176C">
        <w:rPr>
          <w:sz w:val="22"/>
          <w:szCs w:val="22"/>
        </w:rPr>
        <w:t>behaviour</w:t>
      </w:r>
      <w:proofErr w:type="spellEnd"/>
      <w:r w:rsidRPr="0066176C">
        <w:rPr>
          <w:sz w:val="22"/>
          <w:szCs w:val="22"/>
        </w:rPr>
        <w:t xml:space="preserve"> </w:t>
      </w:r>
    </w:p>
    <w:p w14:paraId="016415C4" w14:textId="77777777" w:rsidR="00F1620C" w:rsidRPr="0066176C" w:rsidRDefault="00F1620C" w:rsidP="0066176C">
      <w:pPr>
        <w:pStyle w:val="4Bulletedcopyblue"/>
        <w:jc w:val="both"/>
        <w:rPr>
          <w:sz w:val="22"/>
          <w:szCs w:val="22"/>
        </w:rPr>
      </w:pPr>
      <w:r w:rsidRPr="0066176C">
        <w:rPr>
          <w:sz w:val="22"/>
          <w:szCs w:val="22"/>
        </w:rPr>
        <w:t xml:space="preserve">Other teachers’ assessments, where relevant </w:t>
      </w:r>
    </w:p>
    <w:p w14:paraId="77A3AF41" w14:textId="77777777" w:rsidR="00F1620C" w:rsidRPr="0066176C" w:rsidRDefault="00F1620C" w:rsidP="0066176C">
      <w:pPr>
        <w:pStyle w:val="4Bulletedcopyblue"/>
        <w:jc w:val="both"/>
        <w:rPr>
          <w:sz w:val="22"/>
          <w:szCs w:val="22"/>
        </w:rPr>
      </w:pPr>
      <w:r w:rsidRPr="0066176C">
        <w:rPr>
          <w:sz w:val="22"/>
          <w:szCs w:val="22"/>
        </w:rPr>
        <w:t>The individual’s development in comparison to their peers and national data</w:t>
      </w:r>
    </w:p>
    <w:p w14:paraId="5D875383" w14:textId="77777777" w:rsidR="00F1620C" w:rsidRPr="0066176C" w:rsidRDefault="00F1620C" w:rsidP="0066176C">
      <w:pPr>
        <w:pStyle w:val="4Bulletedcopyblue"/>
        <w:jc w:val="both"/>
        <w:rPr>
          <w:sz w:val="22"/>
          <w:szCs w:val="22"/>
        </w:rPr>
      </w:pPr>
      <w:r w:rsidRPr="0066176C">
        <w:rPr>
          <w:sz w:val="22"/>
          <w:szCs w:val="22"/>
        </w:rPr>
        <w:t>The views and experience of parents</w:t>
      </w:r>
    </w:p>
    <w:p w14:paraId="2B9BBA8F" w14:textId="77777777" w:rsidR="00F1620C" w:rsidRPr="0066176C" w:rsidRDefault="00F1620C" w:rsidP="0066176C">
      <w:pPr>
        <w:pStyle w:val="4Bulletedcopyblue"/>
        <w:jc w:val="both"/>
        <w:rPr>
          <w:sz w:val="22"/>
          <w:szCs w:val="22"/>
        </w:rPr>
      </w:pPr>
      <w:r w:rsidRPr="0066176C">
        <w:rPr>
          <w:sz w:val="22"/>
          <w:szCs w:val="22"/>
        </w:rPr>
        <w:t>The pupil’s own views</w:t>
      </w:r>
    </w:p>
    <w:p w14:paraId="1050BDFE" w14:textId="77777777" w:rsidR="00F1620C" w:rsidRPr="0066176C" w:rsidRDefault="00F1620C" w:rsidP="0066176C">
      <w:pPr>
        <w:pStyle w:val="4Bulletedcopyblue"/>
        <w:jc w:val="both"/>
        <w:rPr>
          <w:sz w:val="22"/>
          <w:szCs w:val="22"/>
        </w:rPr>
      </w:pPr>
      <w:r w:rsidRPr="0066176C">
        <w:rPr>
          <w:sz w:val="22"/>
          <w:szCs w:val="22"/>
        </w:rPr>
        <w:t xml:space="preserve">Advice from external support services, if relevant </w:t>
      </w:r>
    </w:p>
    <w:p w14:paraId="04957C0A" w14:textId="77777777" w:rsidR="00105B51" w:rsidRPr="0066176C" w:rsidRDefault="00105B51" w:rsidP="0066176C">
      <w:pPr>
        <w:pStyle w:val="4Bulletedcopyblue"/>
        <w:numPr>
          <w:ilvl w:val="0"/>
          <w:numId w:val="0"/>
        </w:numPr>
        <w:jc w:val="both"/>
        <w:rPr>
          <w:sz w:val="22"/>
          <w:szCs w:val="22"/>
        </w:rPr>
      </w:pPr>
      <w:r w:rsidRPr="0066176C">
        <w:rPr>
          <w:sz w:val="22"/>
          <w:szCs w:val="22"/>
        </w:rPr>
        <w:t xml:space="preserve">The assessment will be reviewed regularly. </w:t>
      </w:r>
    </w:p>
    <w:p w14:paraId="75C43909" w14:textId="13D13468" w:rsidR="00376B39" w:rsidRPr="0066176C" w:rsidRDefault="00984B35" w:rsidP="0066176C">
      <w:pPr>
        <w:pStyle w:val="4Bulletedcopyblue"/>
        <w:numPr>
          <w:ilvl w:val="0"/>
          <w:numId w:val="0"/>
        </w:numPr>
        <w:jc w:val="both"/>
        <w:rPr>
          <w:sz w:val="22"/>
          <w:szCs w:val="22"/>
        </w:rPr>
      </w:pPr>
      <w:r>
        <w:rPr>
          <w:noProof/>
          <w:sz w:val="22"/>
          <w:szCs w:val="22"/>
        </w:rPr>
        <w:drawing>
          <wp:anchor distT="0" distB="0" distL="114300" distR="114300" simplePos="0" relativeHeight="251658240" behindDoc="1" locked="0" layoutInCell="1" allowOverlap="1" wp14:anchorId="27A2444E" wp14:editId="2E79DAF2">
            <wp:simplePos x="0" y="0"/>
            <wp:positionH relativeFrom="column">
              <wp:posOffset>1840230</wp:posOffset>
            </wp:positionH>
            <wp:positionV relativeFrom="paragraph">
              <wp:posOffset>163830</wp:posOffset>
            </wp:positionV>
            <wp:extent cx="2505075" cy="2101850"/>
            <wp:effectExtent l="0" t="0" r="0" b="0"/>
            <wp:wrapTight wrapText="bothSides">
              <wp:wrapPolygon edited="0">
                <wp:start x="0" y="0"/>
                <wp:lineTo x="0" y="21339"/>
                <wp:lineTo x="21518" y="21339"/>
                <wp:lineTo x="21518" y="0"/>
                <wp:lineTo x="0" y="0"/>
              </wp:wrapPolygon>
            </wp:wrapTight>
            <wp:docPr id="12" name="Picture 12" descr="Depicts cycle of support, assess-plan-do-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picts cycle of support, assess-plan-do-review"/>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05075" cy="2101850"/>
                    </a:xfrm>
                    <a:prstGeom prst="rect">
                      <a:avLst/>
                    </a:prstGeom>
                    <a:noFill/>
                  </pic:spPr>
                </pic:pic>
              </a:graphicData>
            </a:graphic>
            <wp14:sizeRelH relativeFrom="page">
              <wp14:pctWidth>0</wp14:pctWidth>
            </wp14:sizeRelH>
            <wp14:sizeRelV relativeFrom="page">
              <wp14:pctHeight>0</wp14:pctHeight>
            </wp14:sizeRelV>
          </wp:anchor>
        </w:drawing>
      </w:r>
    </w:p>
    <w:p w14:paraId="03CD1153" w14:textId="77777777" w:rsidR="00376B39" w:rsidRPr="0066176C" w:rsidRDefault="00376B39" w:rsidP="0066176C">
      <w:pPr>
        <w:pStyle w:val="4Bulletedcopyblue"/>
        <w:numPr>
          <w:ilvl w:val="0"/>
          <w:numId w:val="0"/>
        </w:numPr>
        <w:jc w:val="both"/>
        <w:rPr>
          <w:sz w:val="22"/>
          <w:szCs w:val="22"/>
        </w:rPr>
      </w:pPr>
    </w:p>
    <w:p w14:paraId="6D1E44C9" w14:textId="77777777" w:rsidR="00376B39" w:rsidRPr="0066176C" w:rsidRDefault="00376B39" w:rsidP="0066176C">
      <w:pPr>
        <w:pStyle w:val="4Bulletedcopyblue"/>
        <w:numPr>
          <w:ilvl w:val="0"/>
          <w:numId w:val="0"/>
        </w:numPr>
        <w:jc w:val="both"/>
        <w:rPr>
          <w:sz w:val="22"/>
          <w:szCs w:val="22"/>
        </w:rPr>
      </w:pPr>
    </w:p>
    <w:p w14:paraId="3D41D698" w14:textId="77777777" w:rsidR="00376B39" w:rsidRPr="0066176C" w:rsidRDefault="00376B39" w:rsidP="0066176C">
      <w:pPr>
        <w:pStyle w:val="4Bulletedcopyblue"/>
        <w:numPr>
          <w:ilvl w:val="0"/>
          <w:numId w:val="0"/>
        </w:numPr>
        <w:jc w:val="both"/>
        <w:rPr>
          <w:sz w:val="22"/>
          <w:szCs w:val="22"/>
        </w:rPr>
      </w:pPr>
    </w:p>
    <w:p w14:paraId="21D25D90" w14:textId="77777777" w:rsidR="00376B39" w:rsidRPr="0066176C" w:rsidRDefault="00376B39" w:rsidP="0066176C">
      <w:pPr>
        <w:pStyle w:val="4Bulletedcopyblue"/>
        <w:numPr>
          <w:ilvl w:val="0"/>
          <w:numId w:val="0"/>
        </w:numPr>
        <w:jc w:val="both"/>
        <w:rPr>
          <w:sz w:val="22"/>
          <w:szCs w:val="22"/>
        </w:rPr>
      </w:pPr>
    </w:p>
    <w:p w14:paraId="1E5C16B6" w14:textId="77777777" w:rsidR="00376B39" w:rsidRPr="0066176C" w:rsidRDefault="00376B39" w:rsidP="0066176C">
      <w:pPr>
        <w:pStyle w:val="4Bulletedcopyblue"/>
        <w:numPr>
          <w:ilvl w:val="0"/>
          <w:numId w:val="0"/>
        </w:numPr>
        <w:jc w:val="both"/>
        <w:rPr>
          <w:sz w:val="22"/>
          <w:szCs w:val="22"/>
        </w:rPr>
      </w:pPr>
    </w:p>
    <w:p w14:paraId="4DDFFCD6" w14:textId="77777777" w:rsidR="00376B39" w:rsidRPr="0066176C" w:rsidRDefault="00376B39" w:rsidP="0066176C">
      <w:pPr>
        <w:pStyle w:val="4Bulletedcopyblue"/>
        <w:numPr>
          <w:ilvl w:val="0"/>
          <w:numId w:val="0"/>
        </w:numPr>
        <w:jc w:val="both"/>
        <w:rPr>
          <w:sz w:val="22"/>
          <w:szCs w:val="22"/>
        </w:rPr>
      </w:pPr>
    </w:p>
    <w:p w14:paraId="24F38AD7" w14:textId="77777777" w:rsidR="00376B39" w:rsidRPr="0066176C" w:rsidRDefault="00376B39" w:rsidP="0066176C">
      <w:pPr>
        <w:pStyle w:val="4Bulletedcopyblue"/>
        <w:numPr>
          <w:ilvl w:val="0"/>
          <w:numId w:val="0"/>
        </w:numPr>
        <w:jc w:val="both"/>
        <w:rPr>
          <w:sz w:val="22"/>
          <w:szCs w:val="22"/>
        </w:rPr>
      </w:pPr>
    </w:p>
    <w:p w14:paraId="2E221F91" w14:textId="77777777" w:rsidR="00376B39" w:rsidRPr="0066176C" w:rsidRDefault="00376B39" w:rsidP="0066176C">
      <w:pPr>
        <w:pStyle w:val="4Bulletedcopyblue"/>
        <w:numPr>
          <w:ilvl w:val="0"/>
          <w:numId w:val="0"/>
        </w:numPr>
        <w:jc w:val="both"/>
        <w:rPr>
          <w:sz w:val="22"/>
          <w:szCs w:val="22"/>
        </w:rPr>
      </w:pPr>
    </w:p>
    <w:p w14:paraId="6E21BFC3" w14:textId="77777777" w:rsidR="00376B39" w:rsidRPr="0066176C" w:rsidRDefault="00376B39" w:rsidP="0066176C">
      <w:pPr>
        <w:pStyle w:val="4Bulletedcopyblue"/>
        <w:numPr>
          <w:ilvl w:val="0"/>
          <w:numId w:val="0"/>
        </w:numPr>
        <w:jc w:val="both"/>
        <w:rPr>
          <w:sz w:val="22"/>
          <w:szCs w:val="22"/>
        </w:rPr>
      </w:pPr>
    </w:p>
    <w:p w14:paraId="5357AEDA" w14:textId="77777777" w:rsidR="007860D4" w:rsidRDefault="007860D4" w:rsidP="0066176C">
      <w:pPr>
        <w:jc w:val="both"/>
        <w:rPr>
          <w:rFonts w:cs="Arial"/>
          <w:sz w:val="22"/>
          <w:szCs w:val="22"/>
        </w:rPr>
      </w:pPr>
    </w:p>
    <w:p w14:paraId="298520C6" w14:textId="6EE48EA9" w:rsidR="00105B51" w:rsidRDefault="00105B51" w:rsidP="0066176C">
      <w:pPr>
        <w:jc w:val="both"/>
        <w:rPr>
          <w:rFonts w:cs="Arial"/>
          <w:sz w:val="22"/>
          <w:szCs w:val="22"/>
        </w:rPr>
      </w:pPr>
      <w:r w:rsidRPr="0066176C">
        <w:rPr>
          <w:rFonts w:cs="Arial"/>
          <w:sz w:val="22"/>
          <w:szCs w:val="22"/>
        </w:rPr>
        <w:t xml:space="preserve">All teachers and support staff who work with the pupil will be made aware of their needs, the outcomes sought, the support provided, and any teaching strategies or approaches that are required. We will regularly review the effectiveness of the support and interventions and their impact on the pupil’s progress. </w:t>
      </w:r>
      <w:r w:rsidR="00EE70AF" w:rsidRPr="0066176C">
        <w:rPr>
          <w:rFonts w:cs="Arial"/>
          <w:sz w:val="22"/>
          <w:szCs w:val="22"/>
        </w:rPr>
        <w:t xml:space="preserve">As a school we have an </w:t>
      </w:r>
      <w:r w:rsidR="001B2DBF" w:rsidRPr="0066176C">
        <w:rPr>
          <w:rFonts w:cs="Arial"/>
          <w:sz w:val="22"/>
          <w:szCs w:val="22"/>
        </w:rPr>
        <w:t>open-door</w:t>
      </w:r>
      <w:r w:rsidR="00EE70AF" w:rsidRPr="0066176C">
        <w:rPr>
          <w:rFonts w:cs="Arial"/>
          <w:sz w:val="22"/>
          <w:szCs w:val="22"/>
        </w:rPr>
        <w:t xml:space="preserve"> policy as well as a schedule of reviews that they can attend listed below in the table. </w:t>
      </w:r>
    </w:p>
    <w:tbl>
      <w:tblPr>
        <w:tblStyle w:val="TableGrid"/>
        <w:tblW w:w="0" w:type="auto"/>
        <w:tblLook w:val="04A0" w:firstRow="1" w:lastRow="0" w:firstColumn="1" w:lastColumn="0" w:noHBand="0" w:noVBand="1"/>
      </w:tblPr>
      <w:tblGrid>
        <w:gridCol w:w="3245"/>
        <w:gridCol w:w="3245"/>
        <w:gridCol w:w="3246"/>
      </w:tblGrid>
      <w:tr w:rsidR="002D5CB5" w14:paraId="55C84C32" w14:textId="77777777" w:rsidTr="002D5CB5">
        <w:tc>
          <w:tcPr>
            <w:tcW w:w="3245" w:type="dxa"/>
          </w:tcPr>
          <w:p w14:paraId="441FDCD5" w14:textId="179C227A" w:rsidR="002D5CB5" w:rsidRPr="002D5CB5" w:rsidRDefault="002D5CB5" w:rsidP="002D5CB5">
            <w:pPr>
              <w:pStyle w:val="1bodycopy10pt"/>
              <w:rPr>
                <w:b/>
                <w:bCs/>
              </w:rPr>
            </w:pPr>
            <w:r w:rsidRPr="002D5CB5">
              <w:rPr>
                <w:b/>
                <w:bCs/>
              </w:rPr>
              <w:lastRenderedPageBreak/>
              <w:t>Action/Event</w:t>
            </w:r>
          </w:p>
        </w:tc>
        <w:tc>
          <w:tcPr>
            <w:tcW w:w="3245" w:type="dxa"/>
          </w:tcPr>
          <w:p w14:paraId="1567A8C1" w14:textId="32850A2B" w:rsidR="002D5CB5" w:rsidRPr="002D5CB5" w:rsidRDefault="002D5CB5" w:rsidP="002D5CB5">
            <w:pPr>
              <w:pStyle w:val="1bodycopy10pt"/>
              <w:rPr>
                <w:b/>
                <w:bCs/>
              </w:rPr>
            </w:pPr>
            <w:r w:rsidRPr="002D5CB5">
              <w:rPr>
                <w:b/>
                <w:bCs/>
              </w:rPr>
              <w:t>Who’s involved</w:t>
            </w:r>
          </w:p>
        </w:tc>
        <w:tc>
          <w:tcPr>
            <w:tcW w:w="3246" w:type="dxa"/>
          </w:tcPr>
          <w:p w14:paraId="44C1B1A1" w14:textId="43181DB8" w:rsidR="002D5CB5" w:rsidRPr="002D5CB5" w:rsidRDefault="002D5CB5" w:rsidP="002D5CB5">
            <w:pPr>
              <w:pStyle w:val="1bodycopy10pt"/>
              <w:rPr>
                <w:b/>
                <w:bCs/>
              </w:rPr>
            </w:pPr>
            <w:r w:rsidRPr="002D5CB5">
              <w:rPr>
                <w:b/>
                <w:bCs/>
              </w:rPr>
              <w:t>Frequency</w:t>
            </w:r>
          </w:p>
        </w:tc>
      </w:tr>
      <w:tr w:rsidR="002D5CB5" w14:paraId="60E013A5" w14:textId="77777777" w:rsidTr="002D5CB5">
        <w:tc>
          <w:tcPr>
            <w:tcW w:w="3245" w:type="dxa"/>
          </w:tcPr>
          <w:p w14:paraId="00200AC9" w14:textId="377BA4E0" w:rsidR="002D5CB5" w:rsidRDefault="002D5CB5" w:rsidP="002D5CB5">
            <w:pPr>
              <w:pStyle w:val="1bodycopy10pt"/>
            </w:pPr>
            <w:r>
              <w:t>Parent/</w:t>
            </w:r>
            <w:proofErr w:type="spellStart"/>
            <w:r>
              <w:t>Carer</w:t>
            </w:r>
            <w:proofErr w:type="spellEnd"/>
            <w:r>
              <w:t xml:space="preserve"> Academic review days</w:t>
            </w:r>
          </w:p>
        </w:tc>
        <w:tc>
          <w:tcPr>
            <w:tcW w:w="3245" w:type="dxa"/>
          </w:tcPr>
          <w:p w14:paraId="684A74B8" w14:textId="254B522B" w:rsidR="002D5CB5" w:rsidRDefault="002D5CB5" w:rsidP="002D5CB5">
            <w:pPr>
              <w:pStyle w:val="1bodycopy10pt"/>
            </w:pPr>
            <w:r>
              <w:t>Subject teachers, Parents/</w:t>
            </w:r>
            <w:proofErr w:type="spellStart"/>
            <w:r>
              <w:t>Carers</w:t>
            </w:r>
            <w:proofErr w:type="spellEnd"/>
            <w:r>
              <w:t xml:space="preserve">, SENCO, TA’s </w:t>
            </w:r>
          </w:p>
        </w:tc>
        <w:tc>
          <w:tcPr>
            <w:tcW w:w="3246" w:type="dxa"/>
          </w:tcPr>
          <w:p w14:paraId="0B6C9D6D" w14:textId="677F812C" w:rsidR="002D5CB5" w:rsidRDefault="002D5CB5" w:rsidP="002D5CB5">
            <w:pPr>
              <w:pStyle w:val="1bodycopy10pt"/>
            </w:pPr>
            <w:r>
              <w:t>X3 per year</w:t>
            </w:r>
          </w:p>
        </w:tc>
      </w:tr>
      <w:tr w:rsidR="002D5CB5" w14:paraId="7D9A5FF4" w14:textId="77777777" w:rsidTr="002D5CB5">
        <w:tc>
          <w:tcPr>
            <w:tcW w:w="3245" w:type="dxa"/>
          </w:tcPr>
          <w:p w14:paraId="0F5E91DD" w14:textId="340171E2" w:rsidR="002D5CB5" w:rsidRDefault="002D5CB5" w:rsidP="002D5CB5">
            <w:pPr>
              <w:pStyle w:val="1bodycopy10pt"/>
            </w:pPr>
            <w:r>
              <w:t>Student profiles</w:t>
            </w:r>
          </w:p>
        </w:tc>
        <w:tc>
          <w:tcPr>
            <w:tcW w:w="3245" w:type="dxa"/>
          </w:tcPr>
          <w:p w14:paraId="3A0E747F" w14:textId="24FDA7D4" w:rsidR="002D5CB5" w:rsidRDefault="002D5CB5" w:rsidP="002D5CB5">
            <w:pPr>
              <w:pStyle w:val="1bodycopy10pt"/>
            </w:pPr>
            <w:r>
              <w:t>Subject teachers, Parents/</w:t>
            </w:r>
            <w:proofErr w:type="spellStart"/>
            <w:r>
              <w:t>Carers</w:t>
            </w:r>
            <w:proofErr w:type="spellEnd"/>
            <w:r>
              <w:t>, SENCO, TA’s</w:t>
            </w:r>
          </w:p>
        </w:tc>
        <w:tc>
          <w:tcPr>
            <w:tcW w:w="3246" w:type="dxa"/>
          </w:tcPr>
          <w:p w14:paraId="5798023A" w14:textId="61D9246E" w:rsidR="002D5CB5" w:rsidRDefault="002D5CB5" w:rsidP="002D5CB5">
            <w:pPr>
              <w:pStyle w:val="1bodycopy10pt"/>
            </w:pPr>
            <w:r>
              <w:t>As needed, minimum X3 per year</w:t>
            </w:r>
          </w:p>
        </w:tc>
      </w:tr>
      <w:tr w:rsidR="002D5CB5" w14:paraId="6DB66E04" w14:textId="77777777" w:rsidTr="002D5CB5">
        <w:tc>
          <w:tcPr>
            <w:tcW w:w="3245" w:type="dxa"/>
          </w:tcPr>
          <w:p w14:paraId="266021A2" w14:textId="3E9AD04A" w:rsidR="002D5CB5" w:rsidRDefault="002D5CB5" w:rsidP="002D5CB5">
            <w:pPr>
              <w:pStyle w:val="1bodycopy10pt"/>
            </w:pPr>
            <w:r>
              <w:t>Annual reviews</w:t>
            </w:r>
          </w:p>
        </w:tc>
        <w:tc>
          <w:tcPr>
            <w:tcW w:w="3245" w:type="dxa"/>
          </w:tcPr>
          <w:p w14:paraId="50F6FF6B" w14:textId="306BC50A" w:rsidR="002D5CB5" w:rsidRDefault="002D5CB5" w:rsidP="002D5CB5">
            <w:pPr>
              <w:pStyle w:val="1bodycopy10pt"/>
            </w:pPr>
            <w:r>
              <w:t>Parents/</w:t>
            </w:r>
            <w:proofErr w:type="spellStart"/>
            <w:r>
              <w:t>Carers</w:t>
            </w:r>
            <w:proofErr w:type="spellEnd"/>
            <w:r>
              <w:t>, SENCO</w:t>
            </w:r>
          </w:p>
        </w:tc>
        <w:tc>
          <w:tcPr>
            <w:tcW w:w="3246" w:type="dxa"/>
          </w:tcPr>
          <w:p w14:paraId="2EB19539" w14:textId="3C60F9CB" w:rsidR="002D5CB5" w:rsidRDefault="002D5CB5" w:rsidP="002D5CB5">
            <w:pPr>
              <w:pStyle w:val="1bodycopy10pt"/>
            </w:pPr>
            <w:r>
              <w:t>Annually/dependent on need</w:t>
            </w:r>
          </w:p>
        </w:tc>
      </w:tr>
      <w:tr w:rsidR="002D5CB5" w14:paraId="184A8022" w14:textId="77777777" w:rsidTr="002D5CB5">
        <w:tc>
          <w:tcPr>
            <w:tcW w:w="3245" w:type="dxa"/>
          </w:tcPr>
          <w:p w14:paraId="0AA78625" w14:textId="49ED18D0" w:rsidR="002D5CB5" w:rsidRDefault="002D5CB5" w:rsidP="002D5CB5">
            <w:pPr>
              <w:pStyle w:val="1bodycopy10pt"/>
            </w:pPr>
            <w:r>
              <w:t>Parental surveys</w:t>
            </w:r>
          </w:p>
        </w:tc>
        <w:tc>
          <w:tcPr>
            <w:tcW w:w="3245" w:type="dxa"/>
          </w:tcPr>
          <w:p w14:paraId="57D1E220" w14:textId="476B3D91" w:rsidR="002D5CB5" w:rsidRDefault="002D5CB5" w:rsidP="002D5CB5">
            <w:pPr>
              <w:pStyle w:val="1bodycopy10pt"/>
            </w:pPr>
            <w:r>
              <w:t>Parents/</w:t>
            </w:r>
            <w:proofErr w:type="spellStart"/>
            <w:r>
              <w:t>Carers</w:t>
            </w:r>
            <w:proofErr w:type="spellEnd"/>
          </w:p>
        </w:tc>
        <w:tc>
          <w:tcPr>
            <w:tcW w:w="3246" w:type="dxa"/>
          </w:tcPr>
          <w:p w14:paraId="29DCD7AB" w14:textId="32597CC0" w:rsidR="002D5CB5" w:rsidRDefault="002D5CB5" w:rsidP="002D5CB5">
            <w:pPr>
              <w:pStyle w:val="1bodycopy10pt"/>
            </w:pPr>
            <w:r>
              <w:t>X3 per year</w:t>
            </w:r>
          </w:p>
        </w:tc>
      </w:tr>
    </w:tbl>
    <w:p w14:paraId="0958E113" w14:textId="5C99F845" w:rsidR="00EE70AF" w:rsidRPr="0066176C" w:rsidRDefault="00EE70AF" w:rsidP="0066176C">
      <w:pPr>
        <w:jc w:val="both"/>
        <w:rPr>
          <w:rFonts w:cs="Arial"/>
          <w:sz w:val="22"/>
          <w:szCs w:val="22"/>
        </w:rPr>
      </w:pPr>
    </w:p>
    <w:p w14:paraId="37C5BC83" w14:textId="77777777" w:rsidR="00105B51" w:rsidRPr="0066176C" w:rsidRDefault="00105B51" w:rsidP="0066176C">
      <w:pPr>
        <w:pStyle w:val="Subhead2"/>
        <w:shd w:val="clear" w:color="auto" w:fill="B4C6E7"/>
        <w:jc w:val="both"/>
        <w:rPr>
          <w:rFonts w:cs="Arial"/>
          <w:color w:val="000000"/>
          <w:sz w:val="22"/>
          <w:szCs w:val="22"/>
        </w:rPr>
      </w:pPr>
      <w:r w:rsidRPr="0066176C">
        <w:rPr>
          <w:rFonts w:cs="Arial"/>
          <w:color w:val="000000"/>
          <w:sz w:val="22"/>
          <w:szCs w:val="22"/>
        </w:rPr>
        <w:t>Supporting pupils moving between phases and preparing for adulthood</w:t>
      </w:r>
    </w:p>
    <w:p w14:paraId="37DDB1ED" w14:textId="77777777" w:rsidR="00105B51" w:rsidRPr="0066176C" w:rsidRDefault="00376B39" w:rsidP="5D585C59">
      <w:pPr>
        <w:pStyle w:val="Default"/>
        <w:jc w:val="both"/>
        <w:rPr>
          <w:rFonts w:ascii="Arial" w:hAnsi="Arial" w:cs="Arial"/>
          <w:color w:val="4F81BC"/>
          <w:sz w:val="22"/>
          <w:szCs w:val="22"/>
          <w:lang w:val="en-US"/>
        </w:rPr>
      </w:pPr>
      <w:r w:rsidRPr="5D585C59">
        <w:rPr>
          <w:rFonts w:ascii="Arial" w:hAnsi="Arial" w:cs="Arial"/>
          <w:color w:val="auto"/>
          <w:sz w:val="22"/>
          <w:szCs w:val="22"/>
          <w:lang w:val="en-US"/>
        </w:rPr>
        <w:t xml:space="preserve">To support students moving between phases and preparing for adulthood; we will share information with the school, college, or other setting the student is moving to. We will agree with parents and students’ which information will be shared as part of this. All students will receive guidance from careers advisers during year 11 and students will be supported in applying for further education/ college placements/ apprenticeships. </w:t>
      </w:r>
    </w:p>
    <w:p w14:paraId="4EFF9DC0" w14:textId="77777777" w:rsidR="00105B51" w:rsidRPr="0066176C" w:rsidRDefault="00105B51" w:rsidP="0066176C">
      <w:pPr>
        <w:pStyle w:val="Subhead2"/>
        <w:shd w:val="clear" w:color="auto" w:fill="B4C6E7"/>
        <w:jc w:val="both"/>
        <w:rPr>
          <w:rFonts w:cs="Arial"/>
          <w:color w:val="000000"/>
          <w:sz w:val="22"/>
          <w:szCs w:val="22"/>
        </w:rPr>
      </w:pPr>
      <w:r w:rsidRPr="0066176C">
        <w:rPr>
          <w:rFonts w:cs="Arial"/>
          <w:color w:val="000000"/>
          <w:sz w:val="22"/>
          <w:szCs w:val="22"/>
        </w:rPr>
        <w:t>Our approach to teaching pupils with SEN</w:t>
      </w:r>
    </w:p>
    <w:p w14:paraId="3F53A19F" w14:textId="77777777" w:rsidR="00105B51" w:rsidRPr="0066176C" w:rsidRDefault="00105B51" w:rsidP="0066176C">
      <w:pPr>
        <w:jc w:val="both"/>
        <w:rPr>
          <w:rFonts w:cs="Arial"/>
          <w:sz w:val="22"/>
          <w:szCs w:val="22"/>
        </w:rPr>
      </w:pPr>
      <w:r w:rsidRPr="0066176C">
        <w:rPr>
          <w:rFonts w:cs="Arial"/>
          <w:sz w:val="22"/>
          <w:szCs w:val="22"/>
        </w:rPr>
        <w:t xml:space="preserve">Teachers are responsible and accountable for the progress and development of all the pupils in their class. </w:t>
      </w:r>
    </w:p>
    <w:p w14:paraId="066C268F" w14:textId="481C57DB" w:rsidR="00105B51" w:rsidRPr="0066176C" w:rsidRDefault="00105B51" w:rsidP="0066176C">
      <w:pPr>
        <w:jc w:val="both"/>
        <w:rPr>
          <w:rFonts w:cs="Arial"/>
          <w:sz w:val="22"/>
          <w:szCs w:val="22"/>
        </w:rPr>
      </w:pPr>
      <w:r w:rsidRPr="0066176C">
        <w:rPr>
          <w:rFonts w:cs="Arial"/>
          <w:sz w:val="22"/>
          <w:szCs w:val="22"/>
        </w:rPr>
        <w:t>Hi</w:t>
      </w:r>
      <w:r w:rsidR="000B02A2" w:rsidRPr="0066176C">
        <w:rPr>
          <w:rFonts w:cs="Arial"/>
          <w:sz w:val="22"/>
          <w:szCs w:val="22"/>
        </w:rPr>
        <w:t>gh-</w:t>
      </w:r>
      <w:r w:rsidRPr="0066176C">
        <w:rPr>
          <w:rFonts w:cs="Arial"/>
          <w:sz w:val="22"/>
          <w:szCs w:val="22"/>
        </w:rPr>
        <w:t xml:space="preserve">quality teaching is our first step in responding to pupils who have SEN. This will be </w:t>
      </w:r>
      <w:r w:rsidR="00E06667">
        <w:rPr>
          <w:rFonts w:cs="Arial"/>
          <w:sz w:val="22"/>
          <w:szCs w:val="22"/>
        </w:rPr>
        <w:t xml:space="preserve">adapted </w:t>
      </w:r>
      <w:r w:rsidRPr="0066176C">
        <w:rPr>
          <w:rFonts w:cs="Arial"/>
          <w:sz w:val="22"/>
          <w:szCs w:val="22"/>
        </w:rPr>
        <w:t xml:space="preserve">for individual pupils. </w:t>
      </w:r>
    </w:p>
    <w:p w14:paraId="7E0FEE99" w14:textId="77777777" w:rsidR="00105B51" w:rsidRPr="0066176C" w:rsidRDefault="00105B51" w:rsidP="0066176C">
      <w:pPr>
        <w:jc w:val="both"/>
        <w:rPr>
          <w:rFonts w:cs="Arial"/>
          <w:sz w:val="22"/>
          <w:szCs w:val="22"/>
        </w:rPr>
      </w:pPr>
      <w:r w:rsidRPr="0066176C">
        <w:rPr>
          <w:rFonts w:cs="Arial"/>
          <w:sz w:val="22"/>
          <w:szCs w:val="22"/>
        </w:rPr>
        <w:t xml:space="preserve">We will also provide the following interventions: </w:t>
      </w:r>
    </w:p>
    <w:p w14:paraId="44415BB1" w14:textId="77777777" w:rsidR="00376B39" w:rsidRPr="0066176C" w:rsidRDefault="007B3508" w:rsidP="0066176C">
      <w:pPr>
        <w:numPr>
          <w:ilvl w:val="0"/>
          <w:numId w:val="26"/>
        </w:numPr>
        <w:jc w:val="both"/>
        <w:rPr>
          <w:rFonts w:cs="Arial"/>
          <w:sz w:val="22"/>
          <w:szCs w:val="22"/>
        </w:rPr>
      </w:pPr>
      <w:r w:rsidRPr="0066176C">
        <w:rPr>
          <w:rFonts w:cs="Arial"/>
          <w:sz w:val="22"/>
          <w:szCs w:val="22"/>
        </w:rPr>
        <w:t>Literacy Interventions</w:t>
      </w:r>
    </w:p>
    <w:p w14:paraId="1A6775BC" w14:textId="4720B680" w:rsidR="007B3508" w:rsidRPr="0066176C" w:rsidRDefault="007B3508" w:rsidP="0066176C">
      <w:pPr>
        <w:numPr>
          <w:ilvl w:val="0"/>
          <w:numId w:val="26"/>
        </w:numPr>
        <w:jc w:val="both"/>
        <w:rPr>
          <w:rFonts w:cs="Arial"/>
          <w:sz w:val="22"/>
          <w:szCs w:val="22"/>
        </w:rPr>
      </w:pPr>
      <w:r w:rsidRPr="0066176C">
        <w:rPr>
          <w:rFonts w:cs="Arial"/>
          <w:sz w:val="22"/>
          <w:szCs w:val="22"/>
        </w:rPr>
        <w:t xml:space="preserve">Reading Interventions using </w:t>
      </w:r>
      <w:proofErr w:type="spellStart"/>
      <w:r w:rsidRPr="0066176C">
        <w:rPr>
          <w:rFonts w:cs="Arial"/>
          <w:sz w:val="22"/>
          <w:szCs w:val="22"/>
        </w:rPr>
        <w:t>Lexoni</w:t>
      </w:r>
      <w:r w:rsidR="00403FEB">
        <w:rPr>
          <w:rFonts w:cs="Arial"/>
          <w:sz w:val="22"/>
          <w:szCs w:val="22"/>
        </w:rPr>
        <w:t>k</w:t>
      </w:r>
      <w:proofErr w:type="spellEnd"/>
      <w:r w:rsidR="00403FEB">
        <w:rPr>
          <w:rFonts w:cs="Arial"/>
          <w:sz w:val="22"/>
          <w:szCs w:val="22"/>
        </w:rPr>
        <w:t xml:space="preserve"> </w:t>
      </w:r>
      <w:r w:rsidRPr="0066176C">
        <w:rPr>
          <w:rFonts w:cs="Arial"/>
          <w:sz w:val="22"/>
          <w:szCs w:val="22"/>
        </w:rPr>
        <w:t>Leap</w:t>
      </w:r>
      <w:r w:rsidR="00403FEB">
        <w:rPr>
          <w:rFonts w:cs="Arial"/>
          <w:sz w:val="22"/>
          <w:szCs w:val="22"/>
        </w:rPr>
        <w:t xml:space="preserve"> and Flex</w:t>
      </w:r>
    </w:p>
    <w:p w14:paraId="0E1C7E5F" w14:textId="59BD1CA0" w:rsidR="007B3508" w:rsidRDefault="007B3508" w:rsidP="0066176C">
      <w:pPr>
        <w:numPr>
          <w:ilvl w:val="0"/>
          <w:numId w:val="26"/>
        </w:numPr>
        <w:jc w:val="both"/>
        <w:rPr>
          <w:rFonts w:cs="Arial"/>
          <w:sz w:val="22"/>
          <w:szCs w:val="22"/>
        </w:rPr>
      </w:pPr>
      <w:r w:rsidRPr="0066176C">
        <w:rPr>
          <w:rFonts w:cs="Arial"/>
          <w:sz w:val="22"/>
          <w:szCs w:val="22"/>
        </w:rPr>
        <w:t>Social Skills Interventions</w:t>
      </w:r>
      <w:r w:rsidR="00403FEB">
        <w:rPr>
          <w:rFonts w:cs="Arial"/>
          <w:sz w:val="22"/>
          <w:szCs w:val="22"/>
        </w:rPr>
        <w:t xml:space="preserve"> such as ELSA</w:t>
      </w:r>
      <w:r w:rsidR="002D5CB5">
        <w:rPr>
          <w:rFonts w:cs="Arial"/>
          <w:sz w:val="22"/>
          <w:szCs w:val="22"/>
        </w:rPr>
        <w:t xml:space="preserve">, Lego therapy, </w:t>
      </w:r>
      <w:proofErr w:type="gramStart"/>
      <w:r w:rsidR="002D5CB5">
        <w:rPr>
          <w:rFonts w:cs="Arial"/>
          <w:sz w:val="22"/>
          <w:szCs w:val="22"/>
        </w:rPr>
        <w:t>Play</w:t>
      </w:r>
      <w:proofErr w:type="gramEnd"/>
      <w:r w:rsidR="002D5CB5">
        <w:rPr>
          <w:rFonts w:cs="Arial"/>
          <w:sz w:val="22"/>
          <w:szCs w:val="22"/>
        </w:rPr>
        <w:t xml:space="preserve"> therapy, Drawing an </w:t>
      </w:r>
      <w:proofErr w:type="spellStart"/>
      <w:r w:rsidR="002D5CB5">
        <w:rPr>
          <w:rFonts w:cs="Arial"/>
          <w:sz w:val="22"/>
          <w:szCs w:val="22"/>
        </w:rPr>
        <w:t>dTalking</w:t>
      </w:r>
      <w:proofErr w:type="spellEnd"/>
    </w:p>
    <w:p w14:paraId="7628CA84" w14:textId="77777777" w:rsidR="0066176C" w:rsidRDefault="0066176C" w:rsidP="0066176C">
      <w:pPr>
        <w:jc w:val="both"/>
        <w:rPr>
          <w:rFonts w:cs="Arial"/>
          <w:sz w:val="22"/>
          <w:szCs w:val="22"/>
        </w:rPr>
      </w:pPr>
    </w:p>
    <w:p w14:paraId="6A478F8F" w14:textId="77777777" w:rsidR="00105B51" w:rsidRPr="0066176C" w:rsidRDefault="00105B51" w:rsidP="0066176C">
      <w:pPr>
        <w:pStyle w:val="Subhead2"/>
        <w:shd w:val="clear" w:color="auto" w:fill="8EAADB"/>
        <w:jc w:val="both"/>
        <w:rPr>
          <w:rFonts w:cs="Arial"/>
          <w:color w:val="auto"/>
          <w:sz w:val="22"/>
          <w:szCs w:val="22"/>
        </w:rPr>
      </w:pPr>
      <w:r w:rsidRPr="0066176C">
        <w:rPr>
          <w:rFonts w:cs="Arial"/>
          <w:color w:val="auto"/>
          <w:sz w:val="22"/>
          <w:szCs w:val="22"/>
        </w:rPr>
        <w:t xml:space="preserve">Adaptations to the curriculum and learning environment </w:t>
      </w:r>
    </w:p>
    <w:p w14:paraId="565B4919" w14:textId="77777777" w:rsidR="00105B51" w:rsidRPr="0066176C" w:rsidRDefault="00105B51" w:rsidP="0066176C">
      <w:pPr>
        <w:jc w:val="both"/>
        <w:rPr>
          <w:rFonts w:cs="Arial"/>
          <w:sz w:val="22"/>
          <w:szCs w:val="22"/>
        </w:rPr>
      </w:pPr>
      <w:r w:rsidRPr="0066176C">
        <w:rPr>
          <w:rFonts w:cs="Arial"/>
          <w:sz w:val="22"/>
          <w:szCs w:val="22"/>
        </w:rPr>
        <w:t>We make the following adaptations to ensure all pupils’ needs are met:</w:t>
      </w:r>
    </w:p>
    <w:p w14:paraId="0710305B" w14:textId="67259C61" w:rsidR="008F2737" w:rsidRPr="0066176C" w:rsidRDefault="002F6B26" w:rsidP="0066176C">
      <w:pPr>
        <w:pStyle w:val="4Bulletedcopyblue"/>
        <w:jc w:val="both"/>
        <w:rPr>
          <w:sz w:val="22"/>
          <w:szCs w:val="22"/>
        </w:rPr>
      </w:pPr>
      <w:r>
        <w:rPr>
          <w:sz w:val="22"/>
          <w:szCs w:val="22"/>
        </w:rPr>
        <w:t>Adapting</w:t>
      </w:r>
      <w:r w:rsidR="008F2737" w:rsidRPr="0066176C">
        <w:rPr>
          <w:sz w:val="22"/>
          <w:szCs w:val="22"/>
        </w:rPr>
        <w:t xml:space="preserve"> our curriculum to ensure all pupils are able to access it, for example, by grouping, 1:1 work, teaching style, content of the lesson, etc. </w:t>
      </w:r>
    </w:p>
    <w:p w14:paraId="131BD898" w14:textId="77777777" w:rsidR="008F2737" w:rsidRPr="0066176C" w:rsidRDefault="008F2737" w:rsidP="0066176C">
      <w:pPr>
        <w:pStyle w:val="4Bulletedcopyblue"/>
        <w:jc w:val="both"/>
        <w:rPr>
          <w:sz w:val="22"/>
          <w:szCs w:val="22"/>
        </w:rPr>
      </w:pPr>
      <w:r w:rsidRPr="0066176C">
        <w:rPr>
          <w:sz w:val="22"/>
          <w:szCs w:val="22"/>
        </w:rPr>
        <w:t xml:space="preserve">Adapting our resources and staffing </w:t>
      </w:r>
    </w:p>
    <w:p w14:paraId="2E510846" w14:textId="77777777" w:rsidR="008F2737" w:rsidRPr="0066176C" w:rsidRDefault="008F2737" w:rsidP="0066176C">
      <w:pPr>
        <w:pStyle w:val="4Bulletedcopyblue"/>
        <w:jc w:val="both"/>
        <w:rPr>
          <w:sz w:val="22"/>
          <w:szCs w:val="22"/>
        </w:rPr>
      </w:pPr>
      <w:r w:rsidRPr="0066176C">
        <w:rPr>
          <w:sz w:val="22"/>
          <w:szCs w:val="22"/>
        </w:rPr>
        <w:t xml:space="preserve">Using recommended aids, such as laptops, </w:t>
      </w:r>
      <w:proofErr w:type="spellStart"/>
      <w:r w:rsidRPr="0066176C">
        <w:rPr>
          <w:sz w:val="22"/>
          <w:szCs w:val="22"/>
        </w:rPr>
        <w:t>coloured</w:t>
      </w:r>
      <w:proofErr w:type="spellEnd"/>
      <w:r w:rsidRPr="0066176C">
        <w:rPr>
          <w:sz w:val="22"/>
          <w:szCs w:val="22"/>
        </w:rPr>
        <w:t xml:space="preserve"> overlays, visual timetables, larger font, etc. </w:t>
      </w:r>
    </w:p>
    <w:p w14:paraId="75B74316" w14:textId="77777777" w:rsidR="008F2737" w:rsidRPr="0066176C" w:rsidRDefault="008F2737" w:rsidP="0066176C">
      <w:pPr>
        <w:pStyle w:val="4Bulletedcopyblue"/>
        <w:jc w:val="both"/>
        <w:rPr>
          <w:sz w:val="22"/>
          <w:szCs w:val="22"/>
        </w:rPr>
      </w:pPr>
      <w:r w:rsidRPr="0066176C">
        <w:rPr>
          <w:sz w:val="22"/>
          <w:szCs w:val="22"/>
        </w:rPr>
        <w:t>Differentiating our teaching, for example, giving longer processing times, pre-teaching of key vocabulary, reading instructions aloud, etc.</w:t>
      </w:r>
    </w:p>
    <w:p w14:paraId="1295A525" w14:textId="77777777" w:rsidR="0017084F" w:rsidRPr="0066176C" w:rsidRDefault="0017084F" w:rsidP="0066176C">
      <w:pPr>
        <w:pStyle w:val="4Bulletedcopyblue"/>
        <w:numPr>
          <w:ilvl w:val="0"/>
          <w:numId w:val="0"/>
        </w:numPr>
        <w:ind w:left="340" w:hanging="170"/>
        <w:jc w:val="both"/>
        <w:rPr>
          <w:sz w:val="22"/>
          <w:szCs w:val="22"/>
        </w:rPr>
      </w:pPr>
    </w:p>
    <w:p w14:paraId="38D50ABD" w14:textId="77777777" w:rsidR="00105B51" w:rsidRPr="0066176C" w:rsidRDefault="00105B51" w:rsidP="0066176C">
      <w:pPr>
        <w:pStyle w:val="Subhead2"/>
        <w:shd w:val="clear" w:color="auto" w:fill="B4C6E7"/>
        <w:jc w:val="both"/>
        <w:rPr>
          <w:rFonts w:cs="Arial"/>
          <w:color w:val="000000"/>
          <w:sz w:val="22"/>
          <w:szCs w:val="22"/>
        </w:rPr>
      </w:pPr>
      <w:r w:rsidRPr="0066176C">
        <w:rPr>
          <w:rFonts w:cs="Arial"/>
          <w:color w:val="000000"/>
          <w:sz w:val="22"/>
          <w:szCs w:val="22"/>
        </w:rPr>
        <w:t xml:space="preserve">Expertise and training of staff </w:t>
      </w:r>
    </w:p>
    <w:tbl>
      <w:tblPr>
        <w:tblpPr w:leftFromText="180" w:rightFromText="180" w:vertAnchor="text" w:horzAnchor="margin" w:tblpY="18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4560"/>
        <w:gridCol w:w="3258"/>
      </w:tblGrid>
      <w:tr w:rsidR="006B0234" w:rsidRPr="0066176C" w14:paraId="433F4EAA" w14:textId="77777777" w:rsidTr="00A5427E">
        <w:tc>
          <w:tcPr>
            <w:tcW w:w="1951" w:type="dxa"/>
            <w:shd w:val="clear" w:color="auto" w:fill="auto"/>
          </w:tcPr>
          <w:p w14:paraId="6009D850" w14:textId="77777777" w:rsidR="006B0234" w:rsidRPr="0066176C" w:rsidRDefault="006B0234" w:rsidP="0066176C">
            <w:pPr>
              <w:jc w:val="both"/>
              <w:rPr>
                <w:rFonts w:cs="Arial"/>
                <w:sz w:val="22"/>
                <w:szCs w:val="22"/>
                <w:u w:val="single"/>
              </w:rPr>
            </w:pPr>
            <w:r w:rsidRPr="0066176C">
              <w:rPr>
                <w:rFonts w:cs="Arial"/>
                <w:sz w:val="22"/>
                <w:szCs w:val="22"/>
                <w:u w:val="single"/>
              </w:rPr>
              <w:t>Name of Person</w:t>
            </w:r>
          </w:p>
        </w:tc>
        <w:tc>
          <w:tcPr>
            <w:tcW w:w="4690" w:type="dxa"/>
            <w:shd w:val="clear" w:color="auto" w:fill="auto"/>
          </w:tcPr>
          <w:p w14:paraId="74BC653A" w14:textId="77777777" w:rsidR="006B0234" w:rsidRPr="0066176C" w:rsidRDefault="006B0234" w:rsidP="0066176C">
            <w:pPr>
              <w:jc w:val="both"/>
              <w:rPr>
                <w:rFonts w:cs="Arial"/>
                <w:sz w:val="22"/>
                <w:szCs w:val="22"/>
                <w:u w:val="single"/>
              </w:rPr>
            </w:pPr>
            <w:r w:rsidRPr="0066176C">
              <w:rPr>
                <w:rFonts w:cs="Arial"/>
                <w:sz w:val="22"/>
                <w:szCs w:val="22"/>
                <w:u w:val="single"/>
              </w:rPr>
              <w:t>Area of expertise (Link to any recent training)</w:t>
            </w:r>
          </w:p>
        </w:tc>
        <w:tc>
          <w:tcPr>
            <w:tcW w:w="3321" w:type="dxa"/>
            <w:shd w:val="clear" w:color="auto" w:fill="auto"/>
          </w:tcPr>
          <w:p w14:paraId="7A845F0C" w14:textId="77777777" w:rsidR="006B0234" w:rsidRPr="0066176C" w:rsidRDefault="006B0234" w:rsidP="0066176C">
            <w:pPr>
              <w:jc w:val="both"/>
              <w:rPr>
                <w:rFonts w:cs="Arial"/>
                <w:sz w:val="22"/>
                <w:szCs w:val="22"/>
                <w:u w:val="single"/>
              </w:rPr>
            </w:pPr>
            <w:r w:rsidRPr="0066176C">
              <w:rPr>
                <w:rFonts w:cs="Arial"/>
                <w:sz w:val="22"/>
                <w:szCs w:val="22"/>
                <w:u w:val="single"/>
              </w:rPr>
              <w:t>Level of Qualification</w:t>
            </w:r>
          </w:p>
        </w:tc>
      </w:tr>
      <w:tr w:rsidR="006B0234" w:rsidRPr="0066176C" w14:paraId="4D7CAED7" w14:textId="77777777" w:rsidTr="00A5427E">
        <w:tc>
          <w:tcPr>
            <w:tcW w:w="1951" w:type="dxa"/>
            <w:shd w:val="clear" w:color="auto" w:fill="auto"/>
          </w:tcPr>
          <w:p w14:paraId="6EB99A9C" w14:textId="1537A78F" w:rsidR="006B0234" w:rsidRPr="0066176C" w:rsidRDefault="00403FEB" w:rsidP="0066176C">
            <w:pPr>
              <w:jc w:val="both"/>
              <w:rPr>
                <w:rFonts w:cs="Arial"/>
                <w:sz w:val="22"/>
                <w:szCs w:val="22"/>
              </w:rPr>
            </w:pPr>
            <w:r>
              <w:rPr>
                <w:rFonts w:cs="Arial"/>
                <w:sz w:val="22"/>
                <w:szCs w:val="22"/>
              </w:rPr>
              <w:t>Ren Shields</w:t>
            </w:r>
          </w:p>
        </w:tc>
        <w:tc>
          <w:tcPr>
            <w:tcW w:w="4690" w:type="dxa"/>
            <w:shd w:val="clear" w:color="auto" w:fill="auto"/>
          </w:tcPr>
          <w:p w14:paraId="616D3E1E" w14:textId="13506F38" w:rsidR="006B0234" w:rsidRPr="0066176C" w:rsidRDefault="006B0234" w:rsidP="0066176C">
            <w:pPr>
              <w:jc w:val="both"/>
              <w:rPr>
                <w:rFonts w:cs="Arial"/>
                <w:sz w:val="22"/>
                <w:szCs w:val="22"/>
              </w:rPr>
            </w:pPr>
            <w:r w:rsidRPr="0066176C">
              <w:rPr>
                <w:rFonts w:cs="Arial"/>
                <w:sz w:val="22"/>
                <w:szCs w:val="22"/>
              </w:rPr>
              <w:t xml:space="preserve">SENCO attends SENCO briefings, SEND </w:t>
            </w:r>
            <w:r w:rsidR="00403FEB">
              <w:rPr>
                <w:rFonts w:cs="Arial"/>
                <w:sz w:val="22"/>
                <w:szCs w:val="22"/>
              </w:rPr>
              <w:t>TPLT network</w:t>
            </w:r>
          </w:p>
        </w:tc>
        <w:tc>
          <w:tcPr>
            <w:tcW w:w="3321" w:type="dxa"/>
            <w:shd w:val="clear" w:color="auto" w:fill="auto"/>
          </w:tcPr>
          <w:p w14:paraId="36F4F105" w14:textId="1ED472F2" w:rsidR="006B0234" w:rsidRPr="0066176C" w:rsidRDefault="006B0234" w:rsidP="007860D4">
            <w:pPr>
              <w:rPr>
                <w:rFonts w:cs="Arial"/>
                <w:sz w:val="22"/>
                <w:szCs w:val="22"/>
              </w:rPr>
            </w:pPr>
            <w:r w:rsidRPr="0066176C">
              <w:rPr>
                <w:rFonts w:cs="Arial"/>
                <w:sz w:val="22"/>
                <w:szCs w:val="22"/>
              </w:rPr>
              <w:t xml:space="preserve">Batchelor of </w:t>
            </w:r>
            <w:r w:rsidR="00403FEB">
              <w:rPr>
                <w:rFonts w:cs="Arial"/>
                <w:sz w:val="22"/>
                <w:szCs w:val="22"/>
              </w:rPr>
              <w:t xml:space="preserve">English </w:t>
            </w:r>
            <w:r w:rsidRPr="0066176C">
              <w:rPr>
                <w:rFonts w:cs="Arial"/>
                <w:sz w:val="22"/>
                <w:szCs w:val="22"/>
              </w:rPr>
              <w:t xml:space="preserve">with </w:t>
            </w:r>
            <w:proofErr w:type="spellStart"/>
            <w:r w:rsidRPr="0066176C">
              <w:rPr>
                <w:rFonts w:cs="Arial"/>
                <w:sz w:val="22"/>
                <w:szCs w:val="22"/>
              </w:rPr>
              <w:t>honours</w:t>
            </w:r>
            <w:proofErr w:type="spellEnd"/>
          </w:p>
          <w:p w14:paraId="6DCF2AC6" w14:textId="77777777" w:rsidR="006B0234" w:rsidRDefault="006B0234" w:rsidP="007860D4">
            <w:pPr>
              <w:rPr>
                <w:rFonts w:cs="Arial"/>
                <w:sz w:val="22"/>
                <w:szCs w:val="22"/>
              </w:rPr>
            </w:pPr>
            <w:r w:rsidRPr="0066176C">
              <w:rPr>
                <w:rFonts w:cs="Arial"/>
                <w:sz w:val="22"/>
                <w:szCs w:val="22"/>
              </w:rPr>
              <w:t>PGCE</w:t>
            </w:r>
          </w:p>
          <w:p w14:paraId="030801FC" w14:textId="5C6950AB" w:rsidR="000D5068" w:rsidRDefault="000D5068" w:rsidP="007860D4">
            <w:pPr>
              <w:rPr>
                <w:rFonts w:cs="Arial"/>
                <w:sz w:val="22"/>
                <w:szCs w:val="22"/>
              </w:rPr>
            </w:pPr>
            <w:r>
              <w:rPr>
                <w:rFonts w:cs="Arial"/>
                <w:sz w:val="22"/>
                <w:szCs w:val="22"/>
              </w:rPr>
              <w:lastRenderedPageBreak/>
              <w:t>NPQ</w:t>
            </w:r>
            <w:r w:rsidR="00403FEB">
              <w:rPr>
                <w:rFonts w:cs="Arial"/>
                <w:sz w:val="22"/>
                <w:szCs w:val="22"/>
              </w:rPr>
              <w:t>SL</w:t>
            </w:r>
          </w:p>
          <w:p w14:paraId="4F48858A" w14:textId="3448FBF6" w:rsidR="004245E4" w:rsidRPr="0066176C" w:rsidRDefault="004245E4" w:rsidP="007860D4">
            <w:pPr>
              <w:rPr>
                <w:rFonts w:cs="Arial"/>
                <w:sz w:val="22"/>
                <w:szCs w:val="22"/>
              </w:rPr>
            </w:pPr>
            <w:r>
              <w:rPr>
                <w:rFonts w:cs="Arial"/>
                <w:sz w:val="22"/>
                <w:szCs w:val="22"/>
              </w:rPr>
              <w:t>Completing NPQH</w:t>
            </w:r>
          </w:p>
          <w:p w14:paraId="3FA8E597" w14:textId="6EF6CC6E" w:rsidR="006B0234" w:rsidRPr="0066176C" w:rsidRDefault="006B0234" w:rsidP="007860D4">
            <w:pPr>
              <w:rPr>
                <w:rFonts w:cs="Arial"/>
                <w:sz w:val="22"/>
                <w:szCs w:val="22"/>
              </w:rPr>
            </w:pPr>
            <w:r w:rsidRPr="0066176C">
              <w:rPr>
                <w:rFonts w:cs="Arial"/>
                <w:sz w:val="22"/>
                <w:szCs w:val="22"/>
              </w:rPr>
              <w:t>National award for SEN Coordination-</w:t>
            </w:r>
            <w:r w:rsidR="00403FEB">
              <w:rPr>
                <w:rFonts w:cs="Arial"/>
                <w:sz w:val="22"/>
                <w:szCs w:val="22"/>
              </w:rPr>
              <w:t xml:space="preserve"> Worcestershire Univers</w:t>
            </w:r>
            <w:r w:rsidR="004245E4">
              <w:rPr>
                <w:rFonts w:cs="Arial"/>
                <w:sz w:val="22"/>
                <w:szCs w:val="22"/>
              </w:rPr>
              <w:t>i</w:t>
            </w:r>
            <w:r w:rsidR="00403FEB">
              <w:rPr>
                <w:rFonts w:cs="Arial"/>
                <w:sz w:val="22"/>
                <w:szCs w:val="22"/>
              </w:rPr>
              <w:t>ty</w:t>
            </w:r>
          </w:p>
        </w:tc>
      </w:tr>
      <w:tr w:rsidR="006B0234" w:rsidRPr="0066176C" w14:paraId="4561F31E" w14:textId="77777777" w:rsidTr="00A5427E">
        <w:tc>
          <w:tcPr>
            <w:tcW w:w="1951" w:type="dxa"/>
            <w:shd w:val="clear" w:color="auto" w:fill="auto"/>
          </w:tcPr>
          <w:p w14:paraId="434C57E8" w14:textId="14AE51D5" w:rsidR="000D5068" w:rsidRPr="0066176C" w:rsidRDefault="004E0B86" w:rsidP="0066176C">
            <w:pPr>
              <w:jc w:val="both"/>
              <w:rPr>
                <w:rFonts w:cs="Arial"/>
                <w:sz w:val="22"/>
                <w:szCs w:val="22"/>
              </w:rPr>
            </w:pPr>
            <w:r>
              <w:rPr>
                <w:rFonts w:cs="Arial"/>
                <w:sz w:val="22"/>
                <w:szCs w:val="22"/>
              </w:rPr>
              <w:lastRenderedPageBreak/>
              <w:t>Mark Leicester</w:t>
            </w:r>
          </w:p>
        </w:tc>
        <w:tc>
          <w:tcPr>
            <w:tcW w:w="4690" w:type="dxa"/>
            <w:shd w:val="clear" w:color="auto" w:fill="auto"/>
          </w:tcPr>
          <w:p w14:paraId="62D5250A" w14:textId="141BAE75" w:rsidR="006B0234" w:rsidRPr="0066176C" w:rsidRDefault="004E0B86" w:rsidP="0066176C">
            <w:pPr>
              <w:jc w:val="both"/>
              <w:rPr>
                <w:rFonts w:cs="Arial"/>
                <w:sz w:val="22"/>
                <w:szCs w:val="22"/>
              </w:rPr>
            </w:pPr>
            <w:r w:rsidRPr="0066176C">
              <w:rPr>
                <w:rFonts w:cs="Arial"/>
                <w:sz w:val="22"/>
                <w:szCs w:val="22"/>
              </w:rPr>
              <w:t xml:space="preserve">SEND </w:t>
            </w:r>
            <w:r>
              <w:rPr>
                <w:rFonts w:cs="Arial"/>
                <w:sz w:val="22"/>
                <w:szCs w:val="22"/>
              </w:rPr>
              <w:t>TPLT network</w:t>
            </w:r>
          </w:p>
        </w:tc>
        <w:tc>
          <w:tcPr>
            <w:tcW w:w="3321" w:type="dxa"/>
            <w:shd w:val="clear" w:color="auto" w:fill="auto"/>
          </w:tcPr>
          <w:p w14:paraId="6F5AD63E" w14:textId="4F47C02A" w:rsidR="002D5CB5" w:rsidRPr="0066176C" w:rsidRDefault="002D5CB5" w:rsidP="002D5CB5">
            <w:pPr>
              <w:rPr>
                <w:rFonts w:cs="Arial"/>
                <w:sz w:val="22"/>
                <w:szCs w:val="22"/>
              </w:rPr>
            </w:pPr>
            <w:r w:rsidRPr="0066176C">
              <w:rPr>
                <w:rFonts w:cs="Arial"/>
                <w:sz w:val="22"/>
                <w:szCs w:val="22"/>
              </w:rPr>
              <w:t xml:space="preserve">Batchelor of </w:t>
            </w:r>
            <w:r>
              <w:rPr>
                <w:rFonts w:cs="Arial"/>
                <w:sz w:val="22"/>
                <w:szCs w:val="22"/>
              </w:rPr>
              <w:t xml:space="preserve">Physical Education </w:t>
            </w:r>
            <w:r w:rsidRPr="0066176C">
              <w:rPr>
                <w:rFonts w:cs="Arial"/>
                <w:sz w:val="22"/>
                <w:szCs w:val="22"/>
              </w:rPr>
              <w:t xml:space="preserve">with </w:t>
            </w:r>
            <w:proofErr w:type="spellStart"/>
            <w:r w:rsidRPr="0066176C">
              <w:rPr>
                <w:rFonts w:cs="Arial"/>
                <w:sz w:val="22"/>
                <w:szCs w:val="22"/>
              </w:rPr>
              <w:t>honours</w:t>
            </w:r>
            <w:proofErr w:type="spellEnd"/>
          </w:p>
          <w:p w14:paraId="0AD9F95E" w14:textId="77777777" w:rsidR="002D5CB5" w:rsidRDefault="002D5CB5" w:rsidP="002D5CB5">
            <w:pPr>
              <w:rPr>
                <w:rFonts w:cs="Arial"/>
                <w:sz w:val="22"/>
                <w:szCs w:val="22"/>
              </w:rPr>
            </w:pPr>
            <w:r w:rsidRPr="0066176C">
              <w:rPr>
                <w:rFonts w:cs="Arial"/>
                <w:sz w:val="22"/>
                <w:szCs w:val="22"/>
              </w:rPr>
              <w:t>PGCE</w:t>
            </w:r>
          </w:p>
          <w:p w14:paraId="6DA09ADD" w14:textId="6EE7B2A6" w:rsidR="006B0234" w:rsidRPr="0066176C" w:rsidRDefault="000D5068" w:rsidP="007860D4">
            <w:pPr>
              <w:rPr>
                <w:rFonts w:cs="Arial"/>
                <w:sz w:val="22"/>
                <w:szCs w:val="22"/>
              </w:rPr>
            </w:pPr>
            <w:r>
              <w:rPr>
                <w:rFonts w:cs="Arial"/>
                <w:sz w:val="22"/>
                <w:szCs w:val="22"/>
              </w:rPr>
              <w:t>Currently completing NPQ SEN qualification</w:t>
            </w:r>
          </w:p>
        </w:tc>
      </w:tr>
      <w:tr w:rsidR="006B0234" w:rsidRPr="0066176C" w14:paraId="29E56737" w14:textId="77777777" w:rsidTr="00A5427E">
        <w:tc>
          <w:tcPr>
            <w:tcW w:w="1951" w:type="dxa"/>
            <w:shd w:val="clear" w:color="auto" w:fill="auto"/>
          </w:tcPr>
          <w:p w14:paraId="59B88FDA" w14:textId="61254E42" w:rsidR="006B0234" w:rsidRPr="0066176C" w:rsidRDefault="00185A49" w:rsidP="0066176C">
            <w:pPr>
              <w:jc w:val="both"/>
              <w:rPr>
                <w:rFonts w:cs="Arial"/>
                <w:sz w:val="22"/>
                <w:szCs w:val="22"/>
              </w:rPr>
            </w:pPr>
            <w:r>
              <w:rPr>
                <w:rFonts w:cs="Arial"/>
                <w:sz w:val="22"/>
                <w:szCs w:val="22"/>
              </w:rPr>
              <w:t>K</w:t>
            </w:r>
            <w:r>
              <w:rPr>
                <w:sz w:val="22"/>
                <w:szCs w:val="22"/>
              </w:rPr>
              <w:t>athy Johnson</w:t>
            </w:r>
          </w:p>
        </w:tc>
        <w:tc>
          <w:tcPr>
            <w:tcW w:w="4690" w:type="dxa"/>
            <w:shd w:val="clear" w:color="auto" w:fill="auto"/>
          </w:tcPr>
          <w:p w14:paraId="187382C0" w14:textId="76A870ED" w:rsidR="006B0234" w:rsidRPr="0066176C" w:rsidRDefault="006B0234" w:rsidP="0066176C">
            <w:pPr>
              <w:jc w:val="both"/>
              <w:rPr>
                <w:rFonts w:cs="Arial"/>
                <w:sz w:val="22"/>
                <w:szCs w:val="22"/>
              </w:rPr>
            </w:pPr>
            <w:r w:rsidRPr="0066176C">
              <w:rPr>
                <w:rFonts w:cs="Arial"/>
                <w:sz w:val="22"/>
                <w:szCs w:val="22"/>
              </w:rPr>
              <w:t>DSL</w:t>
            </w:r>
            <w:r w:rsidR="00185A49">
              <w:rPr>
                <w:rFonts w:cs="Arial"/>
                <w:sz w:val="22"/>
                <w:szCs w:val="22"/>
              </w:rPr>
              <w:t xml:space="preserve"> Officer</w:t>
            </w:r>
          </w:p>
          <w:p w14:paraId="394168C6" w14:textId="3BE2BC9C" w:rsidR="006B0234" w:rsidRPr="0066176C" w:rsidRDefault="002D5CB5" w:rsidP="0066176C">
            <w:pPr>
              <w:jc w:val="both"/>
              <w:rPr>
                <w:rFonts w:cs="Arial"/>
                <w:sz w:val="22"/>
                <w:szCs w:val="22"/>
              </w:rPr>
            </w:pPr>
            <w:r>
              <w:rPr>
                <w:rFonts w:cs="Arial"/>
                <w:sz w:val="22"/>
                <w:szCs w:val="22"/>
              </w:rPr>
              <w:t>Early Help Lead</w:t>
            </w:r>
          </w:p>
        </w:tc>
        <w:tc>
          <w:tcPr>
            <w:tcW w:w="3321" w:type="dxa"/>
            <w:shd w:val="clear" w:color="auto" w:fill="auto"/>
          </w:tcPr>
          <w:p w14:paraId="1D5D3AD0" w14:textId="4CE93CA5" w:rsidR="00185A49" w:rsidRPr="0066176C" w:rsidRDefault="006B0234" w:rsidP="00185A49">
            <w:pPr>
              <w:rPr>
                <w:rFonts w:cs="Arial"/>
                <w:sz w:val="22"/>
                <w:szCs w:val="22"/>
              </w:rPr>
            </w:pPr>
            <w:r w:rsidRPr="0066176C">
              <w:rPr>
                <w:rFonts w:cs="Arial"/>
                <w:sz w:val="22"/>
                <w:szCs w:val="22"/>
              </w:rPr>
              <w:t xml:space="preserve">BA </w:t>
            </w:r>
            <w:proofErr w:type="spellStart"/>
            <w:r w:rsidRPr="0066176C">
              <w:rPr>
                <w:rFonts w:cs="Arial"/>
                <w:sz w:val="22"/>
                <w:szCs w:val="22"/>
              </w:rPr>
              <w:t>Honours</w:t>
            </w:r>
            <w:proofErr w:type="spellEnd"/>
            <w:r w:rsidRPr="0066176C">
              <w:rPr>
                <w:rFonts w:cs="Arial"/>
                <w:sz w:val="22"/>
                <w:szCs w:val="22"/>
              </w:rPr>
              <w:t xml:space="preserve"> in</w:t>
            </w:r>
          </w:p>
          <w:p w14:paraId="1CA610F6" w14:textId="64AD6637" w:rsidR="006B0234" w:rsidRPr="0066176C" w:rsidRDefault="006B0234" w:rsidP="007860D4">
            <w:pPr>
              <w:rPr>
                <w:rFonts w:cs="Arial"/>
                <w:sz w:val="22"/>
                <w:szCs w:val="22"/>
              </w:rPr>
            </w:pPr>
          </w:p>
        </w:tc>
      </w:tr>
      <w:tr w:rsidR="00185A49" w:rsidRPr="0066176C" w14:paraId="55AF1854" w14:textId="77777777" w:rsidTr="00A5427E">
        <w:tc>
          <w:tcPr>
            <w:tcW w:w="1951" w:type="dxa"/>
            <w:shd w:val="clear" w:color="auto" w:fill="auto"/>
          </w:tcPr>
          <w:p w14:paraId="3A9F01C8" w14:textId="1919C9F2" w:rsidR="00185A49" w:rsidRDefault="00185A49" w:rsidP="0066176C">
            <w:pPr>
              <w:jc w:val="both"/>
              <w:rPr>
                <w:rFonts w:cs="Arial"/>
                <w:sz w:val="22"/>
                <w:szCs w:val="22"/>
              </w:rPr>
            </w:pPr>
            <w:r>
              <w:rPr>
                <w:rFonts w:cs="Arial"/>
                <w:sz w:val="22"/>
                <w:szCs w:val="22"/>
              </w:rPr>
              <w:t>Dawn Hill</w:t>
            </w:r>
          </w:p>
        </w:tc>
        <w:tc>
          <w:tcPr>
            <w:tcW w:w="4690" w:type="dxa"/>
            <w:shd w:val="clear" w:color="auto" w:fill="auto"/>
          </w:tcPr>
          <w:p w14:paraId="462D78B6" w14:textId="77777777" w:rsidR="00185A49" w:rsidRPr="0066176C" w:rsidRDefault="00185A49" w:rsidP="00185A49">
            <w:pPr>
              <w:jc w:val="both"/>
              <w:rPr>
                <w:rFonts w:cs="Arial"/>
                <w:sz w:val="22"/>
                <w:szCs w:val="22"/>
              </w:rPr>
            </w:pPr>
            <w:r w:rsidRPr="0066176C">
              <w:rPr>
                <w:rFonts w:cs="Arial"/>
                <w:sz w:val="22"/>
                <w:szCs w:val="22"/>
              </w:rPr>
              <w:t>DSL</w:t>
            </w:r>
            <w:r>
              <w:rPr>
                <w:rFonts w:cs="Arial"/>
                <w:sz w:val="22"/>
                <w:szCs w:val="22"/>
              </w:rPr>
              <w:t xml:space="preserve"> Officer</w:t>
            </w:r>
          </w:p>
          <w:p w14:paraId="01141B1E" w14:textId="02B819CC" w:rsidR="00185A49" w:rsidRPr="0066176C" w:rsidRDefault="00185A49" w:rsidP="0066176C">
            <w:pPr>
              <w:jc w:val="both"/>
              <w:rPr>
                <w:rFonts w:cs="Arial"/>
                <w:sz w:val="22"/>
                <w:szCs w:val="22"/>
              </w:rPr>
            </w:pPr>
          </w:p>
        </w:tc>
        <w:tc>
          <w:tcPr>
            <w:tcW w:w="3321" w:type="dxa"/>
            <w:shd w:val="clear" w:color="auto" w:fill="auto"/>
          </w:tcPr>
          <w:p w14:paraId="7B610FFB" w14:textId="77777777" w:rsidR="00185A49" w:rsidRPr="0066176C" w:rsidRDefault="00185A49" w:rsidP="007860D4">
            <w:pPr>
              <w:rPr>
                <w:rFonts w:cs="Arial"/>
                <w:sz w:val="22"/>
                <w:szCs w:val="22"/>
              </w:rPr>
            </w:pPr>
          </w:p>
        </w:tc>
      </w:tr>
      <w:tr w:rsidR="006B0234" w:rsidRPr="0066176C" w14:paraId="18F6C969" w14:textId="77777777" w:rsidTr="00A5427E">
        <w:tc>
          <w:tcPr>
            <w:tcW w:w="1951" w:type="dxa"/>
            <w:shd w:val="clear" w:color="auto" w:fill="auto"/>
          </w:tcPr>
          <w:p w14:paraId="60B56525" w14:textId="016689BF" w:rsidR="006B0234" w:rsidRPr="0066176C" w:rsidRDefault="004E0B86" w:rsidP="0066176C">
            <w:pPr>
              <w:jc w:val="both"/>
              <w:rPr>
                <w:rFonts w:cs="Arial"/>
                <w:sz w:val="22"/>
                <w:szCs w:val="22"/>
              </w:rPr>
            </w:pPr>
            <w:r>
              <w:rPr>
                <w:rFonts w:cs="Arial"/>
                <w:sz w:val="22"/>
                <w:szCs w:val="22"/>
              </w:rPr>
              <w:t xml:space="preserve">Alice </w:t>
            </w:r>
            <w:proofErr w:type="spellStart"/>
            <w:r>
              <w:rPr>
                <w:rFonts w:cs="Arial"/>
                <w:sz w:val="22"/>
                <w:szCs w:val="22"/>
              </w:rPr>
              <w:t>Wignall</w:t>
            </w:r>
            <w:proofErr w:type="spellEnd"/>
          </w:p>
        </w:tc>
        <w:tc>
          <w:tcPr>
            <w:tcW w:w="4690" w:type="dxa"/>
            <w:shd w:val="clear" w:color="auto" w:fill="auto"/>
          </w:tcPr>
          <w:p w14:paraId="29F6372D" w14:textId="77777777" w:rsidR="006B0234" w:rsidRPr="0066176C" w:rsidRDefault="006B0234" w:rsidP="0066176C">
            <w:pPr>
              <w:jc w:val="both"/>
              <w:rPr>
                <w:rFonts w:cs="Arial"/>
                <w:sz w:val="22"/>
                <w:szCs w:val="22"/>
              </w:rPr>
            </w:pPr>
            <w:r w:rsidRPr="0066176C">
              <w:rPr>
                <w:rFonts w:cs="Arial"/>
                <w:sz w:val="22"/>
                <w:szCs w:val="22"/>
              </w:rPr>
              <w:t>Educational Phycologist</w:t>
            </w:r>
          </w:p>
        </w:tc>
        <w:tc>
          <w:tcPr>
            <w:tcW w:w="3321" w:type="dxa"/>
            <w:shd w:val="clear" w:color="auto" w:fill="auto"/>
          </w:tcPr>
          <w:p w14:paraId="65AF810D" w14:textId="3E2895A9" w:rsidR="006B0234" w:rsidRPr="0066176C" w:rsidRDefault="006B0234" w:rsidP="007860D4">
            <w:pPr>
              <w:rPr>
                <w:rFonts w:cs="Arial"/>
                <w:sz w:val="22"/>
                <w:szCs w:val="22"/>
              </w:rPr>
            </w:pPr>
          </w:p>
        </w:tc>
      </w:tr>
    </w:tbl>
    <w:p w14:paraId="4E997405" w14:textId="77777777" w:rsidR="001B2DBF" w:rsidRPr="0066176C" w:rsidRDefault="001B2DBF" w:rsidP="0066176C">
      <w:pPr>
        <w:pStyle w:val="1bodycopy10pt"/>
        <w:jc w:val="both"/>
        <w:rPr>
          <w:rFonts w:cs="Arial"/>
          <w:noProof/>
          <w:sz w:val="22"/>
          <w:szCs w:val="22"/>
        </w:rPr>
      </w:pPr>
    </w:p>
    <w:p w14:paraId="3AF33929" w14:textId="77777777" w:rsidR="007B3508" w:rsidRPr="0066176C" w:rsidRDefault="001B2DBF" w:rsidP="0066176C">
      <w:pPr>
        <w:jc w:val="both"/>
        <w:rPr>
          <w:rFonts w:cs="Arial"/>
          <w:sz w:val="22"/>
          <w:szCs w:val="22"/>
        </w:rPr>
      </w:pPr>
      <w:r w:rsidRPr="0066176C">
        <w:rPr>
          <w:rFonts w:cs="Arial"/>
          <w:sz w:val="22"/>
          <w:szCs w:val="22"/>
        </w:rPr>
        <w:t xml:space="preserve">Whole staff Safeguarding training </w:t>
      </w:r>
    </w:p>
    <w:p w14:paraId="1FE4A26E" w14:textId="3C654F0F" w:rsidR="001B2DBF" w:rsidRPr="0066176C" w:rsidRDefault="0066176C" w:rsidP="0066176C">
      <w:pPr>
        <w:jc w:val="both"/>
        <w:rPr>
          <w:rFonts w:cs="Arial"/>
          <w:sz w:val="22"/>
          <w:szCs w:val="22"/>
        </w:rPr>
      </w:pPr>
      <w:r w:rsidRPr="0066176C">
        <w:rPr>
          <w:rFonts w:cs="Arial"/>
          <w:sz w:val="22"/>
          <w:szCs w:val="22"/>
        </w:rPr>
        <w:t>Annually</w:t>
      </w:r>
      <w:r w:rsidR="001B2DBF" w:rsidRPr="0066176C">
        <w:rPr>
          <w:rFonts w:cs="Arial"/>
          <w:sz w:val="22"/>
          <w:szCs w:val="22"/>
        </w:rPr>
        <w:t xml:space="preserve"> provided by </w:t>
      </w:r>
      <w:r w:rsidR="00185A49">
        <w:rPr>
          <w:rFonts w:cs="Arial"/>
          <w:sz w:val="22"/>
          <w:szCs w:val="22"/>
        </w:rPr>
        <w:t>Ren Shields</w:t>
      </w:r>
      <w:r w:rsidR="001B2DBF" w:rsidRPr="0066176C">
        <w:rPr>
          <w:rFonts w:cs="Arial"/>
          <w:sz w:val="22"/>
          <w:szCs w:val="22"/>
        </w:rPr>
        <w:t xml:space="preserve"> (Deputy </w:t>
      </w:r>
      <w:r w:rsidR="00A75935">
        <w:rPr>
          <w:rFonts w:cs="Arial"/>
          <w:sz w:val="22"/>
          <w:szCs w:val="22"/>
        </w:rPr>
        <w:t>Head Teacher</w:t>
      </w:r>
      <w:r w:rsidR="001B2DBF" w:rsidRPr="0066176C">
        <w:rPr>
          <w:rFonts w:cs="Arial"/>
          <w:sz w:val="22"/>
          <w:szCs w:val="22"/>
        </w:rPr>
        <w:t xml:space="preserve"> and Designated Safeguarding Lead) and </w:t>
      </w:r>
      <w:r w:rsidR="00185A49">
        <w:rPr>
          <w:rFonts w:cs="Arial"/>
          <w:sz w:val="22"/>
          <w:szCs w:val="22"/>
        </w:rPr>
        <w:t xml:space="preserve">Kathy Johnson and Dawn Hill </w:t>
      </w:r>
      <w:r w:rsidR="001B2DBF" w:rsidRPr="0066176C">
        <w:rPr>
          <w:rFonts w:cs="Arial"/>
          <w:sz w:val="22"/>
          <w:szCs w:val="22"/>
        </w:rPr>
        <w:t xml:space="preserve">(Safeguarding </w:t>
      </w:r>
      <w:r w:rsidR="00185A49">
        <w:rPr>
          <w:rFonts w:cs="Arial"/>
          <w:sz w:val="22"/>
          <w:szCs w:val="22"/>
        </w:rPr>
        <w:t>Officers</w:t>
      </w:r>
      <w:r w:rsidR="001B2DBF" w:rsidRPr="0066176C">
        <w:rPr>
          <w:rFonts w:cs="Arial"/>
          <w:sz w:val="22"/>
          <w:szCs w:val="22"/>
        </w:rPr>
        <w:t xml:space="preserve">) focused specifically on safeguarding including children with SEND and vulnerable children. Staff awareness was raised and specific documents pertaining to this were included in the training and distributed. </w:t>
      </w:r>
    </w:p>
    <w:p w14:paraId="213819D9" w14:textId="77777777" w:rsidR="00E414BC" w:rsidRPr="0066176C" w:rsidRDefault="00E414BC" w:rsidP="0066176C">
      <w:pPr>
        <w:jc w:val="both"/>
        <w:rPr>
          <w:rFonts w:cs="Arial"/>
          <w:sz w:val="22"/>
          <w:szCs w:val="22"/>
          <w:u w:val="single"/>
        </w:rPr>
      </w:pPr>
      <w:r w:rsidRPr="0066176C">
        <w:rPr>
          <w:rFonts w:cs="Arial"/>
          <w:sz w:val="22"/>
          <w:szCs w:val="22"/>
          <w:u w:val="single"/>
        </w:rPr>
        <w:t xml:space="preserve">Staff deployment and involvement of the governing body </w:t>
      </w:r>
    </w:p>
    <w:p w14:paraId="0044630B" w14:textId="77777777" w:rsidR="008C1A42" w:rsidRPr="0066176C" w:rsidRDefault="008C1A42" w:rsidP="0066176C">
      <w:pPr>
        <w:jc w:val="both"/>
        <w:rPr>
          <w:rFonts w:cs="Arial"/>
          <w:sz w:val="22"/>
          <w:szCs w:val="22"/>
          <w:u w:val="single"/>
        </w:rPr>
      </w:pPr>
    </w:p>
    <w:p w14:paraId="5A983BDE" w14:textId="5652F71B" w:rsidR="00E414BC" w:rsidRPr="0066176C" w:rsidRDefault="00E414BC" w:rsidP="0066176C">
      <w:pPr>
        <w:numPr>
          <w:ilvl w:val="0"/>
          <w:numId w:val="20"/>
        </w:numPr>
        <w:spacing w:after="0"/>
        <w:jc w:val="both"/>
        <w:rPr>
          <w:rFonts w:cs="Arial"/>
          <w:color w:val="000000"/>
          <w:sz w:val="22"/>
          <w:szCs w:val="22"/>
        </w:rPr>
      </w:pPr>
      <w:r w:rsidRPr="0066176C">
        <w:rPr>
          <w:rFonts w:cs="Arial"/>
          <w:color w:val="000000"/>
          <w:sz w:val="22"/>
          <w:szCs w:val="22"/>
        </w:rPr>
        <w:t xml:space="preserve">Considerable thought, planning and preparation goes into </w:t>
      </w:r>
      <w:proofErr w:type="spellStart"/>
      <w:r w:rsidRPr="0066176C">
        <w:rPr>
          <w:rFonts w:cs="Arial"/>
          <w:color w:val="000000"/>
          <w:sz w:val="22"/>
          <w:szCs w:val="22"/>
        </w:rPr>
        <w:t>utilising</w:t>
      </w:r>
      <w:proofErr w:type="spellEnd"/>
      <w:r w:rsidRPr="0066176C">
        <w:rPr>
          <w:rFonts w:cs="Arial"/>
          <w:color w:val="000000"/>
          <w:sz w:val="22"/>
          <w:szCs w:val="22"/>
        </w:rPr>
        <w:t xml:space="preserve"> teaching and support staff at </w:t>
      </w:r>
      <w:r w:rsidR="00185A49">
        <w:rPr>
          <w:rFonts w:cs="Arial"/>
          <w:color w:val="000000"/>
          <w:sz w:val="22"/>
          <w:szCs w:val="22"/>
        </w:rPr>
        <w:t>Waterside Academy</w:t>
      </w:r>
      <w:r w:rsidRPr="0066176C">
        <w:rPr>
          <w:rFonts w:cs="Arial"/>
          <w:color w:val="000000"/>
          <w:sz w:val="22"/>
          <w:szCs w:val="22"/>
        </w:rPr>
        <w:t xml:space="preserve">. </w:t>
      </w:r>
    </w:p>
    <w:p w14:paraId="1D3D8733" w14:textId="77777777" w:rsidR="00E414BC" w:rsidRPr="0066176C" w:rsidRDefault="00E414BC" w:rsidP="0066176C">
      <w:pPr>
        <w:numPr>
          <w:ilvl w:val="0"/>
          <w:numId w:val="20"/>
        </w:numPr>
        <w:spacing w:after="0"/>
        <w:jc w:val="both"/>
        <w:rPr>
          <w:rFonts w:cs="Arial"/>
          <w:color w:val="000000"/>
          <w:sz w:val="22"/>
          <w:szCs w:val="22"/>
        </w:rPr>
      </w:pPr>
      <w:r w:rsidRPr="0066176C">
        <w:rPr>
          <w:rFonts w:cs="Arial"/>
          <w:color w:val="000000"/>
          <w:sz w:val="22"/>
          <w:szCs w:val="22"/>
        </w:rPr>
        <w:t xml:space="preserve">Our aim is to ensure students achieve the best outcomes and gain independence from the earliest possible age. </w:t>
      </w:r>
    </w:p>
    <w:p w14:paraId="5C785F55" w14:textId="41B79E22" w:rsidR="00E414BC" w:rsidRPr="0066176C" w:rsidRDefault="00E414BC" w:rsidP="0066176C">
      <w:pPr>
        <w:numPr>
          <w:ilvl w:val="0"/>
          <w:numId w:val="20"/>
        </w:numPr>
        <w:spacing w:after="0"/>
        <w:jc w:val="both"/>
        <w:rPr>
          <w:rFonts w:cs="Arial"/>
          <w:color w:val="000000"/>
          <w:sz w:val="22"/>
          <w:szCs w:val="22"/>
        </w:rPr>
      </w:pPr>
      <w:r w:rsidRPr="0066176C">
        <w:rPr>
          <w:rFonts w:cs="Arial"/>
          <w:color w:val="000000"/>
          <w:sz w:val="22"/>
          <w:szCs w:val="22"/>
        </w:rPr>
        <w:t xml:space="preserve">We value and actively seek the support and challenge provided by the governing body as stakeholders at </w:t>
      </w:r>
      <w:r w:rsidR="00185A49">
        <w:rPr>
          <w:rFonts w:cs="Arial"/>
          <w:color w:val="000000"/>
          <w:sz w:val="22"/>
          <w:szCs w:val="22"/>
        </w:rPr>
        <w:t>Waterside Academy</w:t>
      </w:r>
      <w:r w:rsidRPr="0066176C">
        <w:rPr>
          <w:rFonts w:cs="Arial"/>
          <w:color w:val="000000"/>
          <w:sz w:val="22"/>
          <w:szCs w:val="22"/>
        </w:rPr>
        <w:t xml:space="preserve">. </w:t>
      </w:r>
    </w:p>
    <w:p w14:paraId="10EE1560" w14:textId="77777777" w:rsidR="00E414BC" w:rsidRPr="0066176C" w:rsidRDefault="00E414BC" w:rsidP="0066176C">
      <w:pPr>
        <w:numPr>
          <w:ilvl w:val="0"/>
          <w:numId w:val="20"/>
        </w:numPr>
        <w:spacing w:after="0"/>
        <w:jc w:val="both"/>
        <w:rPr>
          <w:rFonts w:cs="Arial"/>
          <w:color w:val="000000"/>
          <w:sz w:val="22"/>
          <w:szCs w:val="22"/>
        </w:rPr>
      </w:pPr>
      <w:r w:rsidRPr="0066176C">
        <w:rPr>
          <w:rFonts w:cs="Arial"/>
          <w:color w:val="000000"/>
          <w:sz w:val="22"/>
          <w:szCs w:val="22"/>
        </w:rPr>
        <w:t xml:space="preserve">The SEN Information report is shared with the SEND governors prior to being published. </w:t>
      </w:r>
    </w:p>
    <w:p w14:paraId="18B6C105" w14:textId="77777777" w:rsidR="00E414BC" w:rsidRPr="0066176C" w:rsidRDefault="00E414BC" w:rsidP="0066176C">
      <w:pPr>
        <w:numPr>
          <w:ilvl w:val="0"/>
          <w:numId w:val="20"/>
        </w:numPr>
        <w:spacing w:after="0"/>
        <w:jc w:val="both"/>
        <w:rPr>
          <w:rFonts w:cs="Arial"/>
          <w:color w:val="000000"/>
          <w:sz w:val="22"/>
          <w:szCs w:val="22"/>
        </w:rPr>
      </w:pPr>
      <w:r w:rsidRPr="0066176C">
        <w:rPr>
          <w:rFonts w:cs="Arial"/>
          <w:color w:val="000000"/>
          <w:sz w:val="22"/>
          <w:szCs w:val="22"/>
        </w:rPr>
        <w:t>It is a statutory duty that our SEN Information report is published on our website and updated annually.</w:t>
      </w:r>
    </w:p>
    <w:p w14:paraId="361798AF" w14:textId="77777777" w:rsidR="00376B39" w:rsidRPr="0066176C" w:rsidRDefault="00E414BC" w:rsidP="0066176C">
      <w:pPr>
        <w:numPr>
          <w:ilvl w:val="0"/>
          <w:numId w:val="20"/>
        </w:numPr>
        <w:spacing w:after="0"/>
        <w:jc w:val="both"/>
        <w:rPr>
          <w:rFonts w:cs="Arial"/>
          <w:color w:val="000000"/>
          <w:sz w:val="22"/>
          <w:szCs w:val="22"/>
          <w:u w:val="single"/>
        </w:rPr>
      </w:pPr>
      <w:r w:rsidRPr="0066176C">
        <w:rPr>
          <w:rFonts w:cs="Arial"/>
          <w:color w:val="000000"/>
          <w:sz w:val="22"/>
          <w:szCs w:val="22"/>
        </w:rPr>
        <w:t>We promote the 3 ‘R’s’, Respect, Responsibility and Resilience as part of our mission statement.</w:t>
      </w:r>
    </w:p>
    <w:p w14:paraId="4249506F" w14:textId="77777777" w:rsidR="00105B51" w:rsidRPr="0066176C" w:rsidRDefault="00105B51" w:rsidP="0066176C">
      <w:pPr>
        <w:pStyle w:val="Subhead2"/>
        <w:shd w:val="clear" w:color="auto" w:fill="8EAADB"/>
        <w:jc w:val="both"/>
        <w:rPr>
          <w:rFonts w:cs="Arial"/>
          <w:color w:val="auto"/>
          <w:sz w:val="22"/>
          <w:szCs w:val="22"/>
        </w:rPr>
      </w:pPr>
      <w:r w:rsidRPr="0066176C">
        <w:rPr>
          <w:rFonts w:cs="Arial"/>
          <w:color w:val="auto"/>
          <w:sz w:val="22"/>
          <w:szCs w:val="22"/>
        </w:rPr>
        <w:t xml:space="preserve">Evaluating the effectiveness of SEN provision </w:t>
      </w:r>
    </w:p>
    <w:p w14:paraId="119F8A85" w14:textId="77777777" w:rsidR="00105B51" w:rsidRPr="0066176C" w:rsidRDefault="00105B51" w:rsidP="0066176C">
      <w:pPr>
        <w:jc w:val="both"/>
        <w:rPr>
          <w:rFonts w:cs="Arial"/>
          <w:sz w:val="22"/>
          <w:szCs w:val="22"/>
        </w:rPr>
      </w:pPr>
      <w:r w:rsidRPr="0066176C">
        <w:rPr>
          <w:rFonts w:cs="Arial"/>
          <w:sz w:val="22"/>
          <w:szCs w:val="22"/>
        </w:rPr>
        <w:t>We evaluate the effectiveness of provision for pupils with SEN by:</w:t>
      </w:r>
    </w:p>
    <w:p w14:paraId="3091BBC7" w14:textId="77777777" w:rsidR="008F2737" w:rsidRPr="0066176C" w:rsidRDefault="008F2737" w:rsidP="0066176C">
      <w:pPr>
        <w:pStyle w:val="4Bulletedcopyblue"/>
        <w:jc w:val="both"/>
        <w:rPr>
          <w:sz w:val="22"/>
          <w:szCs w:val="22"/>
        </w:rPr>
      </w:pPr>
      <w:r w:rsidRPr="0066176C">
        <w:rPr>
          <w:sz w:val="22"/>
          <w:szCs w:val="22"/>
        </w:rPr>
        <w:t xml:space="preserve">Reviewing pupils’ individual progress towards their goals each </w:t>
      </w:r>
      <w:r w:rsidR="006B0234" w:rsidRPr="0066176C">
        <w:rPr>
          <w:sz w:val="22"/>
          <w:szCs w:val="22"/>
        </w:rPr>
        <w:t xml:space="preserve">checkpoint. We have four checkpoints each year. </w:t>
      </w:r>
    </w:p>
    <w:p w14:paraId="61DD8241" w14:textId="77777777" w:rsidR="006B0234" w:rsidRPr="0066176C" w:rsidRDefault="008F2737" w:rsidP="0066176C">
      <w:pPr>
        <w:pStyle w:val="4Bulletedcopyblue"/>
        <w:jc w:val="both"/>
        <w:rPr>
          <w:sz w:val="22"/>
          <w:szCs w:val="22"/>
        </w:rPr>
      </w:pPr>
      <w:r w:rsidRPr="0066176C">
        <w:rPr>
          <w:sz w:val="22"/>
          <w:szCs w:val="22"/>
        </w:rPr>
        <w:t xml:space="preserve">Monitoring by the SENCO </w:t>
      </w:r>
    </w:p>
    <w:p w14:paraId="09DAE3F7" w14:textId="77777777" w:rsidR="008F2737" w:rsidRPr="0066176C" w:rsidRDefault="008F2737" w:rsidP="0066176C">
      <w:pPr>
        <w:pStyle w:val="4Bulletedcopyblue"/>
        <w:jc w:val="both"/>
        <w:rPr>
          <w:sz w:val="22"/>
          <w:szCs w:val="22"/>
        </w:rPr>
      </w:pPr>
      <w:r w:rsidRPr="0066176C">
        <w:rPr>
          <w:sz w:val="22"/>
          <w:szCs w:val="22"/>
        </w:rPr>
        <w:t>Holding annual reviews for pupils with EHC plans</w:t>
      </w:r>
    </w:p>
    <w:p w14:paraId="2D6820DF" w14:textId="77777777" w:rsidR="00376B39" w:rsidRPr="0066176C" w:rsidRDefault="00376B39" w:rsidP="0066176C">
      <w:pPr>
        <w:pStyle w:val="4Bulletedcopyblue"/>
        <w:jc w:val="both"/>
        <w:rPr>
          <w:sz w:val="22"/>
          <w:szCs w:val="22"/>
        </w:rPr>
      </w:pPr>
      <w:r w:rsidRPr="0066176C">
        <w:rPr>
          <w:sz w:val="22"/>
          <w:szCs w:val="22"/>
        </w:rPr>
        <w:t>Using pupil questionnaires</w:t>
      </w:r>
    </w:p>
    <w:p w14:paraId="0EC1CFF3" w14:textId="77777777" w:rsidR="002946AA" w:rsidRPr="0066176C" w:rsidRDefault="002946AA" w:rsidP="0066176C">
      <w:pPr>
        <w:jc w:val="both"/>
        <w:rPr>
          <w:rFonts w:cs="Arial"/>
          <w:sz w:val="22"/>
          <w:szCs w:val="22"/>
        </w:rPr>
      </w:pPr>
    </w:p>
    <w:p w14:paraId="3C5354F3" w14:textId="77777777" w:rsidR="002946AA" w:rsidRPr="0066176C" w:rsidRDefault="002946AA" w:rsidP="0066176C">
      <w:pPr>
        <w:pStyle w:val="Subhead2"/>
        <w:shd w:val="clear" w:color="auto" w:fill="8EAADB"/>
        <w:jc w:val="both"/>
        <w:rPr>
          <w:rFonts w:cs="Arial"/>
          <w:sz w:val="22"/>
          <w:szCs w:val="22"/>
        </w:rPr>
      </w:pPr>
      <w:r w:rsidRPr="0066176C">
        <w:rPr>
          <w:rFonts w:cs="Arial"/>
          <w:sz w:val="22"/>
          <w:szCs w:val="22"/>
        </w:rPr>
        <w:t>W</w:t>
      </w:r>
      <w:r w:rsidR="00105B51" w:rsidRPr="0066176C">
        <w:rPr>
          <w:rFonts w:cs="Arial"/>
          <w:sz w:val="22"/>
          <w:szCs w:val="22"/>
        </w:rPr>
        <w:t xml:space="preserve">orking with other agencies </w:t>
      </w:r>
    </w:p>
    <w:p w14:paraId="63EEC68A" w14:textId="77777777" w:rsidR="002946AA" w:rsidRPr="0066176C" w:rsidRDefault="002946AA" w:rsidP="0066176C">
      <w:pPr>
        <w:pStyle w:val="Default"/>
        <w:jc w:val="both"/>
        <w:rPr>
          <w:rFonts w:ascii="Arial" w:hAnsi="Arial" w:cs="Arial"/>
          <w:color w:val="365F91"/>
          <w:sz w:val="22"/>
          <w:szCs w:val="22"/>
        </w:rPr>
      </w:pPr>
    </w:p>
    <w:p w14:paraId="5A439B49" w14:textId="77777777" w:rsidR="002946AA" w:rsidRPr="0066176C" w:rsidRDefault="002946AA" w:rsidP="0066176C">
      <w:pPr>
        <w:pStyle w:val="Default"/>
        <w:jc w:val="both"/>
        <w:rPr>
          <w:rFonts w:ascii="Arial" w:hAnsi="Arial" w:cs="Arial"/>
          <w:color w:val="auto"/>
          <w:sz w:val="22"/>
          <w:szCs w:val="22"/>
        </w:rPr>
      </w:pPr>
      <w:r w:rsidRPr="0066176C">
        <w:rPr>
          <w:rFonts w:ascii="Arial" w:hAnsi="Arial" w:cs="Arial"/>
          <w:color w:val="auto"/>
          <w:sz w:val="22"/>
          <w:szCs w:val="22"/>
        </w:rPr>
        <w:t xml:space="preserve">As a school we work with the following agencies to provide support for pupils with SEN and those also without SEN: </w:t>
      </w:r>
    </w:p>
    <w:p w14:paraId="6EA922B9" w14:textId="77777777" w:rsidR="002946AA" w:rsidRPr="0066176C" w:rsidRDefault="002946AA" w:rsidP="0066176C">
      <w:pPr>
        <w:pStyle w:val="Default"/>
        <w:jc w:val="both"/>
        <w:rPr>
          <w:rFonts w:ascii="Arial" w:hAnsi="Arial" w:cs="Arial"/>
          <w:color w:val="auto"/>
          <w:sz w:val="22"/>
          <w:szCs w:val="22"/>
        </w:rPr>
      </w:pPr>
    </w:p>
    <w:p w14:paraId="69A5FFED" w14:textId="77777777" w:rsidR="002946AA" w:rsidRPr="0066176C" w:rsidRDefault="002946AA" w:rsidP="0066176C">
      <w:pPr>
        <w:pStyle w:val="Default"/>
        <w:spacing w:after="77"/>
        <w:jc w:val="both"/>
        <w:rPr>
          <w:rFonts w:ascii="Arial" w:hAnsi="Arial" w:cs="Arial"/>
          <w:color w:val="auto"/>
          <w:sz w:val="22"/>
          <w:szCs w:val="22"/>
        </w:rPr>
      </w:pPr>
      <w:r w:rsidRPr="0066176C">
        <w:rPr>
          <w:rFonts w:ascii="Arial" w:hAnsi="Arial" w:cs="Arial"/>
          <w:color w:val="auto"/>
          <w:sz w:val="22"/>
          <w:szCs w:val="22"/>
        </w:rPr>
        <w:t xml:space="preserve">• Education Psychologist </w:t>
      </w:r>
    </w:p>
    <w:p w14:paraId="20581685" w14:textId="77777777" w:rsidR="002946AA" w:rsidRPr="0066176C" w:rsidRDefault="002946AA" w:rsidP="0066176C">
      <w:pPr>
        <w:pStyle w:val="Default"/>
        <w:spacing w:after="77"/>
        <w:jc w:val="both"/>
        <w:rPr>
          <w:rFonts w:ascii="Arial" w:hAnsi="Arial" w:cs="Arial"/>
          <w:color w:val="auto"/>
          <w:sz w:val="22"/>
          <w:szCs w:val="22"/>
        </w:rPr>
      </w:pPr>
      <w:r w:rsidRPr="0066176C">
        <w:rPr>
          <w:rFonts w:ascii="Arial" w:hAnsi="Arial" w:cs="Arial"/>
          <w:color w:val="auto"/>
          <w:sz w:val="22"/>
          <w:szCs w:val="22"/>
        </w:rPr>
        <w:t xml:space="preserve">• Clinical Psychologist </w:t>
      </w:r>
    </w:p>
    <w:p w14:paraId="6E64A39C" w14:textId="77777777" w:rsidR="002946AA" w:rsidRPr="0066176C" w:rsidRDefault="002946AA" w:rsidP="0066176C">
      <w:pPr>
        <w:pStyle w:val="Default"/>
        <w:spacing w:after="77"/>
        <w:jc w:val="both"/>
        <w:rPr>
          <w:rFonts w:ascii="Arial" w:hAnsi="Arial" w:cs="Arial"/>
          <w:color w:val="auto"/>
          <w:sz w:val="22"/>
          <w:szCs w:val="22"/>
        </w:rPr>
      </w:pPr>
      <w:r w:rsidRPr="0066176C">
        <w:rPr>
          <w:rFonts w:ascii="Arial" w:hAnsi="Arial" w:cs="Arial"/>
          <w:color w:val="auto"/>
          <w:sz w:val="22"/>
          <w:szCs w:val="22"/>
        </w:rPr>
        <w:t xml:space="preserve">• School nurse </w:t>
      </w:r>
    </w:p>
    <w:p w14:paraId="25E599D3" w14:textId="77777777" w:rsidR="002946AA" w:rsidRPr="0066176C" w:rsidRDefault="002946AA" w:rsidP="0066176C">
      <w:pPr>
        <w:pStyle w:val="Default"/>
        <w:spacing w:after="77"/>
        <w:jc w:val="both"/>
        <w:rPr>
          <w:rFonts w:ascii="Arial" w:hAnsi="Arial" w:cs="Arial"/>
          <w:color w:val="auto"/>
          <w:sz w:val="22"/>
          <w:szCs w:val="22"/>
        </w:rPr>
      </w:pPr>
      <w:r w:rsidRPr="0066176C">
        <w:rPr>
          <w:rFonts w:ascii="Arial" w:hAnsi="Arial" w:cs="Arial"/>
          <w:color w:val="auto"/>
          <w:sz w:val="22"/>
          <w:szCs w:val="22"/>
        </w:rPr>
        <w:t xml:space="preserve">• Speech &amp; Language Service </w:t>
      </w:r>
    </w:p>
    <w:p w14:paraId="744AFAC2" w14:textId="77777777" w:rsidR="002946AA" w:rsidRPr="0066176C" w:rsidRDefault="002946AA" w:rsidP="0066176C">
      <w:pPr>
        <w:pStyle w:val="Default"/>
        <w:spacing w:after="77"/>
        <w:jc w:val="both"/>
        <w:rPr>
          <w:rFonts w:ascii="Arial" w:hAnsi="Arial" w:cs="Arial"/>
          <w:color w:val="auto"/>
          <w:sz w:val="22"/>
          <w:szCs w:val="22"/>
        </w:rPr>
      </w:pPr>
      <w:r w:rsidRPr="0066176C">
        <w:rPr>
          <w:rFonts w:ascii="Arial" w:hAnsi="Arial" w:cs="Arial"/>
          <w:color w:val="auto"/>
          <w:sz w:val="22"/>
          <w:szCs w:val="22"/>
        </w:rPr>
        <w:t xml:space="preserve">• Outreach support service </w:t>
      </w:r>
    </w:p>
    <w:p w14:paraId="7B82CCC6" w14:textId="77777777" w:rsidR="002946AA" w:rsidRPr="0066176C" w:rsidRDefault="002946AA" w:rsidP="0066176C">
      <w:pPr>
        <w:pStyle w:val="Default"/>
        <w:spacing w:after="77"/>
        <w:jc w:val="both"/>
        <w:rPr>
          <w:rFonts w:ascii="Arial" w:hAnsi="Arial" w:cs="Arial"/>
          <w:color w:val="auto"/>
          <w:sz w:val="22"/>
          <w:szCs w:val="22"/>
        </w:rPr>
      </w:pPr>
      <w:r w:rsidRPr="0066176C">
        <w:rPr>
          <w:rFonts w:ascii="Arial" w:hAnsi="Arial" w:cs="Arial"/>
          <w:color w:val="auto"/>
          <w:sz w:val="22"/>
          <w:szCs w:val="22"/>
        </w:rPr>
        <w:t xml:space="preserve">• Child and Adolescent Mental Health Service – (CAMHS) </w:t>
      </w:r>
    </w:p>
    <w:p w14:paraId="63F6C223" w14:textId="77777777" w:rsidR="002946AA" w:rsidRPr="0066176C" w:rsidRDefault="002946AA" w:rsidP="0066176C">
      <w:pPr>
        <w:pStyle w:val="Default"/>
        <w:spacing w:after="77"/>
        <w:jc w:val="both"/>
        <w:rPr>
          <w:rFonts w:ascii="Arial" w:hAnsi="Arial" w:cs="Arial"/>
          <w:color w:val="auto"/>
          <w:sz w:val="22"/>
          <w:szCs w:val="22"/>
        </w:rPr>
      </w:pPr>
      <w:r w:rsidRPr="0066176C">
        <w:rPr>
          <w:rFonts w:ascii="Arial" w:hAnsi="Arial" w:cs="Arial"/>
          <w:color w:val="auto"/>
          <w:sz w:val="22"/>
          <w:szCs w:val="22"/>
        </w:rPr>
        <w:t xml:space="preserve">• </w:t>
      </w:r>
      <w:r w:rsidR="006B0234" w:rsidRPr="0066176C">
        <w:rPr>
          <w:rFonts w:ascii="Arial" w:hAnsi="Arial" w:cs="Arial"/>
          <w:color w:val="auto"/>
          <w:sz w:val="22"/>
          <w:szCs w:val="22"/>
        </w:rPr>
        <w:t>YPAS</w:t>
      </w:r>
    </w:p>
    <w:p w14:paraId="0C829C73" w14:textId="77777777" w:rsidR="002946AA" w:rsidRPr="0066176C" w:rsidRDefault="002946AA" w:rsidP="0066176C">
      <w:pPr>
        <w:pStyle w:val="Default"/>
        <w:spacing w:after="77"/>
        <w:jc w:val="both"/>
        <w:rPr>
          <w:rFonts w:ascii="Arial" w:hAnsi="Arial" w:cs="Arial"/>
          <w:color w:val="auto"/>
          <w:sz w:val="22"/>
          <w:szCs w:val="22"/>
        </w:rPr>
      </w:pPr>
      <w:r w:rsidRPr="0066176C">
        <w:rPr>
          <w:rFonts w:ascii="Arial" w:hAnsi="Arial" w:cs="Arial"/>
          <w:color w:val="auto"/>
          <w:sz w:val="22"/>
          <w:szCs w:val="22"/>
        </w:rPr>
        <w:t xml:space="preserve">• Referring Agency </w:t>
      </w:r>
    </w:p>
    <w:p w14:paraId="09B89231" w14:textId="77777777" w:rsidR="002946AA" w:rsidRPr="0066176C" w:rsidRDefault="002946AA" w:rsidP="0066176C">
      <w:pPr>
        <w:pStyle w:val="Default"/>
        <w:spacing w:after="77"/>
        <w:jc w:val="both"/>
        <w:rPr>
          <w:rFonts w:ascii="Arial" w:hAnsi="Arial" w:cs="Arial"/>
          <w:color w:val="auto"/>
          <w:sz w:val="22"/>
          <w:szCs w:val="22"/>
        </w:rPr>
      </w:pPr>
      <w:r w:rsidRPr="0066176C">
        <w:rPr>
          <w:rFonts w:ascii="Arial" w:hAnsi="Arial" w:cs="Arial"/>
          <w:color w:val="auto"/>
          <w:sz w:val="22"/>
          <w:szCs w:val="22"/>
        </w:rPr>
        <w:t xml:space="preserve">• Liverpool City Council (SEN dept.) </w:t>
      </w:r>
    </w:p>
    <w:p w14:paraId="08CD0DF0" w14:textId="77777777" w:rsidR="006B0234" w:rsidRPr="0066176C" w:rsidRDefault="002946AA" w:rsidP="0066176C">
      <w:pPr>
        <w:pStyle w:val="Default"/>
        <w:spacing w:after="77"/>
        <w:jc w:val="both"/>
        <w:rPr>
          <w:rFonts w:ascii="Arial" w:hAnsi="Arial" w:cs="Arial"/>
          <w:color w:val="auto"/>
          <w:sz w:val="22"/>
          <w:szCs w:val="22"/>
        </w:rPr>
      </w:pPr>
      <w:r w:rsidRPr="0066176C">
        <w:rPr>
          <w:rFonts w:ascii="Arial" w:hAnsi="Arial" w:cs="Arial"/>
          <w:color w:val="auto"/>
          <w:sz w:val="22"/>
          <w:szCs w:val="22"/>
        </w:rPr>
        <w:t>• Local Authority social services</w:t>
      </w:r>
    </w:p>
    <w:p w14:paraId="3D9C6324" w14:textId="77777777" w:rsidR="006B0234" w:rsidRPr="0066176C" w:rsidRDefault="002946AA" w:rsidP="0066176C">
      <w:pPr>
        <w:pStyle w:val="Default"/>
        <w:jc w:val="both"/>
        <w:rPr>
          <w:rFonts w:ascii="Arial" w:hAnsi="Arial" w:cs="Arial"/>
          <w:color w:val="auto"/>
          <w:sz w:val="22"/>
          <w:szCs w:val="22"/>
        </w:rPr>
      </w:pPr>
      <w:r w:rsidRPr="0066176C">
        <w:rPr>
          <w:rFonts w:ascii="Arial" w:hAnsi="Arial" w:cs="Arial"/>
          <w:color w:val="auto"/>
          <w:sz w:val="22"/>
          <w:szCs w:val="22"/>
        </w:rPr>
        <w:t>• Targeted services</w:t>
      </w:r>
    </w:p>
    <w:p w14:paraId="33942356" w14:textId="77777777" w:rsidR="006B0234" w:rsidRPr="0066176C" w:rsidRDefault="006B0234" w:rsidP="0066176C">
      <w:pPr>
        <w:pStyle w:val="Default"/>
        <w:jc w:val="both"/>
        <w:rPr>
          <w:rFonts w:ascii="Arial" w:hAnsi="Arial" w:cs="Arial"/>
          <w:color w:val="auto"/>
          <w:sz w:val="22"/>
          <w:szCs w:val="22"/>
        </w:rPr>
      </w:pPr>
    </w:p>
    <w:p w14:paraId="551C6A1D" w14:textId="77777777" w:rsidR="002946AA" w:rsidRPr="0066176C" w:rsidRDefault="002946AA" w:rsidP="0066176C">
      <w:pPr>
        <w:pStyle w:val="1bodycopy10pt"/>
        <w:jc w:val="both"/>
        <w:rPr>
          <w:rFonts w:cs="Arial"/>
          <w:sz w:val="22"/>
          <w:szCs w:val="22"/>
        </w:rPr>
      </w:pPr>
    </w:p>
    <w:p w14:paraId="3E1FCC80" w14:textId="77777777" w:rsidR="00105B51" w:rsidRPr="0066176C" w:rsidRDefault="00105B51" w:rsidP="0066176C">
      <w:pPr>
        <w:pStyle w:val="Subhead2"/>
        <w:shd w:val="clear" w:color="auto" w:fill="8EAADB"/>
        <w:jc w:val="both"/>
        <w:rPr>
          <w:rFonts w:cs="Arial"/>
          <w:sz w:val="22"/>
          <w:szCs w:val="22"/>
        </w:rPr>
      </w:pPr>
      <w:r w:rsidRPr="0066176C">
        <w:rPr>
          <w:rFonts w:cs="Arial"/>
          <w:sz w:val="22"/>
          <w:szCs w:val="22"/>
        </w:rPr>
        <w:t xml:space="preserve">Complaints about SEN provision </w:t>
      </w:r>
    </w:p>
    <w:p w14:paraId="64F52EE7" w14:textId="5D849FEA" w:rsidR="002946AA" w:rsidRPr="0066176C" w:rsidRDefault="002946AA" w:rsidP="0066176C">
      <w:pPr>
        <w:autoSpaceDE w:val="0"/>
        <w:autoSpaceDN w:val="0"/>
        <w:adjustRightInd w:val="0"/>
        <w:spacing w:after="0"/>
        <w:jc w:val="both"/>
        <w:rPr>
          <w:rFonts w:eastAsia="Arial" w:cs="Arial"/>
          <w:color w:val="000000"/>
          <w:sz w:val="22"/>
          <w:szCs w:val="22"/>
          <w:lang w:val="en-GB" w:eastAsia="en-GB"/>
        </w:rPr>
      </w:pPr>
      <w:r w:rsidRPr="0066176C">
        <w:rPr>
          <w:rFonts w:eastAsia="Arial" w:cs="Arial"/>
          <w:color w:val="000000"/>
          <w:sz w:val="22"/>
          <w:szCs w:val="22"/>
          <w:lang w:val="en-GB" w:eastAsia="en-GB"/>
        </w:rPr>
        <w:t xml:space="preserve">Any complaints should first be raised with the SENCO, </w:t>
      </w:r>
      <w:proofErr w:type="gramStart"/>
      <w:r w:rsidRPr="0066176C">
        <w:rPr>
          <w:rFonts w:eastAsia="Arial" w:cs="Arial"/>
          <w:color w:val="000000"/>
          <w:sz w:val="22"/>
          <w:szCs w:val="22"/>
          <w:lang w:val="en-GB" w:eastAsia="en-GB"/>
        </w:rPr>
        <w:t>then</w:t>
      </w:r>
      <w:proofErr w:type="gramEnd"/>
      <w:r w:rsidRPr="0066176C">
        <w:rPr>
          <w:rFonts w:eastAsia="Arial" w:cs="Arial"/>
          <w:color w:val="000000"/>
          <w:sz w:val="22"/>
          <w:szCs w:val="22"/>
          <w:lang w:val="en-GB" w:eastAsia="en-GB"/>
        </w:rPr>
        <w:t xml:space="preserve"> if necessary, with the </w:t>
      </w:r>
      <w:r w:rsidR="00A75935">
        <w:rPr>
          <w:rFonts w:eastAsia="Arial" w:cs="Arial"/>
          <w:color w:val="000000"/>
          <w:sz w:val="22"/>
          <w:szCs w:val="22"/>
          <w:lang w:val="en-GB" w:eastAsia="en-GB"/>
        </w:rPr>
        <w:t>Head Teacher</w:t>
      </w:r>
      <w:r w:rsidRPr="0066176C">
        <w:rPr>
          <w:rFonts w:eastAsia="Arial" w:cs="Arial"/>
          <w:color w:val="000000"/>
          <w:sz w:val="22"/>
          <w:szCs w:val="22"/>
          <w:lang w:val="en-GB" w:eastAsia="en-GB"/>
        </w:rPr>
        <w:t xml:space="preserve"> and finally, if unresolved with the SEN Governor. </w:t>
      </w:r>
    </w:p>
    <w:p w14:paraId="2D153D0B" w14:textId="77777777" w:rsidR="002946AA" w:rsidRPr="0066176C" w:rsidRDefault="002946AA" w:rsidP="0066176C">
      <w:pPr>
        <w:autoSpaceDE w:val="0"/>
        <w:autoSpaceDN w:val="0"/>
        <w:adjustRightInd w:val="0"/>
        <w:spacing w:after="0"/>
        <w:jc w:val="both"/>
        <w:rPr>
          <w:rFonts w:eastAsia="Arial" w:cs="Arial"/>
          <w:color w:val="000000"/>
          <w:sz w:val="22"/>
          <w:szCs w:val="22"/>
          <w:lang w:val="en-GB" w:eastAsia="en-GB"/>
        </w:rPr>
      </w:pPr>
    </w:p>
    <w:p w14:paraId="22D3A2C5" w14:textId="77777777" w:rsidR="002946AA" w:rsidRPr="0066176C" w:rsidRDefault="002946AA" w:rsidP="0066176C">
      <w:pPr>
        <w:autoSpaceDE w:val="0"/>
        <w:autoSpaceDN w:val="0"/>
        <w:adjustRightInd w:val="0"/>
        <w:spacing w:after="32"/>
        <w:jc w:val="both"/>
        <w:rPr>
          <w:rFonts w:eastAsia="Arial" w:cs="Arial"/>
          <w:color w:val="000000"/>
          <w:sz w:val="22"/>
          <w:szCs w:val="22"/>
          <w:lang w:val="en-GB" w:eastAsia="en-GB"/>
        </w:rPr>
      </w:pPr>
      <w:r w:rsidRPr="0066176C">
        <w:rPr>
          <w:rFonts w:eastAsia="Arial" w:cs="Arial"/>
          <w:color w:val="000000"/>
          <w:sz w:val="22"/>
          <w:szCs w:val="22"/>
          <w:lang w:val="en-GB" w:eastAsia="en-GB"/>
        </w:rPr>
        <w:t xml:space="preserve">• All SEN complaints must follow the school’s formal complaints procedure </w:t>
      </w:r>
    </w:p>
    <w:p w14:paraId="2C1815E4" w14:textId="77777777" w:rsidR="002946AA" w:rsidRPr="0066176C" w:rsidRDefault="002946AA" w:rsidP="0066176C">
      <w:pPr>
        <w:autoSpaceDE w:val="0"/>
        <w:autoSpaceDN w:val="0"/>
        <w:adjustRightInd w:val="0"/>
        <w:spacing w:after="32"/>
        <w:jc w:val="both"/>
        <w:rPr>
          <w:rFonts w:eastAsia="Arial" w:cs="Arial"/>
          <w:color w:val="000000"/>
          <w:sz w:val="22"/>
          <w:szCs w:val="22"/>
          <w:lang w:val="en-GB" w:eastAsia="en-GB"/>
        </w:rPr>
      </w:pPr>
      <w:r w:rsidRPr="0066176C">
        <w:rPr>
          <w:rFonts w:eastAsia="Arial" w:cs="Arial"/>
          <w:color w:val="000000"/>
          <w:sz w:val="22"/>
          <w:szCs w:val="22"/>
          <w:lang w:val="en-GB" w:eastAsia="en-GB"/>
        </w:rPr>
        <w:t xml:space="preserve">• The SEN Governor is consulted </w:t>
      </w:r>
    </w:p>
    <w:p w14:paraId="330C99C1" w14:textId="77777777" w:rsidR="002946AA" w:rsidRPr="0066176C" w:rsidRDefault="002946AA" w:rsidP="0066176C">
      <w:pPr>
        <w:autoSpaceDE w:val="0"/>
        <w:autoSpaceDN w:val="0"/>
        <w:adjustRightInd w:val="0"/>
        <w:spacing w:after="32"/>
        <w:jc w:val="both"/>
        <w:rPr>
          <w:rFonts w:eastAsia="Arial" w:cs="Arial"/>
          <w:color w:val="000000"/>
          <w:sz w:val="22"/>
          <w:szCs w:val="22"/>
          <w:lang w:val="en-GB" w:eastAsia="en-GB"/>
        </w:rPr>
      </w:pPr>
      <w:r w:rsidRPr="0066176C">
        <w:rPr>
          <w:rFonts w:eastAsia="Arial" w:cs="Arial"/>
          <w:color w:val="000000"/>
          <w:sz w:val="22"/>
          <w:szCs w:val="22"/>
          <w:lang w:val="en-GB" w:eastAsia="en-GB"/>
        </w:rPr>
        <w:t xml:space="preserve">• External advice may be sought </w:t>
      </w:r>
    </w:p>
    <w:p w14:paraId="0573575C" w14:textId="77777777" w:rsidR="002946AA" w:rsidRPr="0066176C" w:rsidRDefault="002946AA" w:rsidP="0066176C">
      <w:pPr>
        <w:autoSpaceDE w:val="0"/>
        <w:autoSpaceDN w:val="0"/>
        <w:adjustRightInd w:val="0"/>
        <w:spacing w:after="32"/>
        <w:jc w:val="both"/>
        <w:rPr>
          <w:rFonts w:eastAsia="Arial" w:cs="Arial"/>
          <w:color w:val="000000"/>
          <w:sz w:val="22"/>
          <w:szCs w:val="22"/>
          <w:lang w:val="en-GB" w:eastAsia="en-GB"/>
        </w:rPr>
      </w:pPr>
      <w:r w:rsidRPr="0066176C">
        <w:rPr>
          <w:rFonts w:eastAsia="Arial" w:cs="Arial"/>
          <w:color w:val="000000"/>
          <w:sz w:val="22"/>
          <w:szCs w:val="22"/>
          <w:lang w:val="en-GB" w:eastAsia="en-GB"/>
        </w:rPr>
        <w:t xml:space="preserve">• Key legislation regarding the matter is identified </w:t>
      </w:r>
    </w:p>
    <w:p w14:paraId="34EB1A85" w14:textId="77777777" w:rsidR="002946AA" w:rsidRPr="0066176C" w:rsidRDefault="002946AA" w:rsidP="0066176C">
      <w:pPr>
        <w:autoSpaceDE w:val="0"/>
        <w:autoSpaceDN w:val="0"/>
        <w:adjustRightInd w:val="0"/>
        <w:spacing w:after="32"/>
        <w:jc w:val="both"/>
        <w:rPr>
          <w:rFonts w:eastAsia="Arial" w:cs="Arial"/>
          <w:color w:val="000000"/>
          <w:sz w:val="22"/>
          <w:szCs w:val="22"/>
          <w:lang w:val="en-GB" w:eastAsia="en-GB"/>
        </w:rPr>
      </w:pPr>
      <w:r w:rsidRPr="0066176C">
        <w:rPr>
          <w:rFonts w:eastAsia="Arial" w:cs="Arial"/>
          <w:color w:val="000000"/>
          <w:sz w:val="22"/>
          <w:szCs w:val="22"/>
          <w:lang w:val="en-GB" w:eastAsia="en-GB"/>
        </w:rPr>
        <w:t xml:space="preserve">• Good levels of communication with the parents/carers are maintained throughout the process </w:t>
      </w:r>
    </w:p>
    <w:p w14:paraId="3A653FB3" w14:textId="77777777" w:rsidR="002946AA" w:rsidRPr="0066176C" w:rsidRDefault="002946AA" w:rsidP="0066176C">
      <w:pPr>
        <w:autoSpaceDE w:val="0"/>
        <w:autoSpaceDN w:val="0"/>
        <w:adjustRightInd w:val="0"/>
        <w:spacing w:after="32"/>
        <w:jc w:val="both"/>
        <w:rPr>
          <w:rFonts w:eastAsia="Arial" w:cs="Arial"/>
          <w:color w:val="000000"/>
          <w:sz w:val="22"/>
          <w:szCs w:val="22"/>
          <w:lang w:val="en-GB" w:eastAsia="en-GB"/>
        </w:rPr>
      </w:pPr>
      <w:r w:rsidRPr="0066176C">
        <w:rPr>
          <w:rFonts w:eastAsia="Arial" w:cs="Arial"/>
          <w:color w:val="000000"/>
          <w:sz w:val="22"/>
          <w:szCs w:val="22"/>
          <w:lang w:val="en-GB" w:eastAsia="en-GB"/>
        </w:rPr>
        <w:t xml:space="preserve">• Meetings with the parents/carers are arranged, perhaps involving a mediator </w:t>
      </w:r>
    </w:p>
    <w:p w14:paraId="594998A2" w14:textId="77777777" w:rsidR="002946AA" w:rsidRPr="0066176C" w:rsidRDefault="002946AA" w:rsidP="0066176C">
      <w:pPr>
        <w:autoSpaceDE w:val="0"/>
        <w:autoSpaceDN w:val="0"/>
        <w:adjustRightInd w:val="0"/>
        <w:spacing w:after="32"/>
        <w:jc w:val="both"/>
        <w:rPr>
          <w:rFonts w:eastAsia="Arial" w:cs="Arial"/>
          <w:color w:val="000000"/>
          <w:sz w:val="22"/>
          <w:szCs w:val="22"/>
          <w:lang w:val="en-GB" w:eastAsia="en-GB"/>
        </w:rPr>
      </w:pPr>
      <w:r w:rsidRPr="0066176C">
        <w:rPr>
          <w:rFonts w:eastAsia="Arial" w:cs="Arial"/>
          <w:color w:val="000000"/>
          <w:sz w:val="22"/>
          <w:szCs w:val="22"/>
          <w:lang w:val="en-GB" w:eastAsia="en-GB"/>
        </w:rPr>
        <w:t xml:space="preserve">• Key issues are identified including where there is agreement </w:t>
      </w:r>
    </w:p>
    <w:p w14:paraId="77715A30" w14:textId="77777777" w:rsidR="002946AA" w:rsidRPr="0066176C" w:rsidRDefault="002946AA" w:rsidP="0066176C">
      <w:pPr>
        <w:autoSpaceDE w:val="0"/>
        <w:autoSpaceDN w:val="0"/>
        <w:adjustRightInd w:val="0"/>
        <w:spacing w:after="32"/>
        <w:jc w:val="both"/>
        <w:rPr>
          <w:rFonts w:eastAsia="Arial" w:cs="Arial"/>
          <w:color w:val="000000"/>
          <w:sz w:val="22"/>
          <w:szCs w:val="22"/>
          <w:lang w:val="en-GB" w:eastAsia="en-GB"/>
        </w:rPr>
      </w:pPr>
      <w:r w:rsidRPr="0066176C">
        <w:rPr>
          <w:rFonts w:eastAsia="Arial" w:cs="Arial"/>
          <w:color w:val="000000"/>
          <w:sz w:val="22"/>
          <w:szCs w:val="22"/>
          <w:lang w:val="en-GB" w:eastAsia="en-GB"/>
        </w:rPr>
        <w:t xml:space="preserve">• Discussions should take place with the SENCO involved </w:t>
      </w:r>
    </w:p>
    <w:p w14:paraId="529DCD63" w14:textId="77777777" w:rsidR="002946AA" w:rsidRPr="0066176C" w:rsidRDefault="002946AA" w:rsidP="0066176C">
      <w:pPr>
        <w:autoSpaceDE w:val="0"/>
        <w:autoSpaceDN w:val="0"/>
        <w:adjustRightInd w:val="0"/>
        <w:spacing w:after="32"/>
        <w:jc w:val="both"/>
        <w:rPr>
          <w:rFonts w:eastAsia="Arial" w:cs="Arial"/>
          <w:color w:val="000000"/>
          <w:sz w:val="22"/>
          <w:szCs w:val="22"/>
          <w:lang w:val="en-GB" w:eastAsia="en-GB"/>
        </w:rPr>
      </w:pPr>
      <w:r w:rsidRPr="0066176C">
        <w:rPr>
          <w:rFonts w:eastAsia="Arial" w:cs="Arial"/>
          <w:color w:val="000000"/>
          <w:sz w:val="22"/>
          <w:szCs w:val="22"/>
          <w:lang w:val="en-GB" w:eastAsia="en-GB"/>
        </w:rPr>
        <w:t xml:space="preserve">• Reports provided by outside agencies should be considered </w:t>
      </w:r>
    </w:p>
    <w:p w14:paraId="0ADD22D0" w14:textId="77777777" w:rsidR="002946AA" w:rsidRPr="0066176C" w:rsidRDefault="002946AA" w:rsidP="0066176C">
      <w:pPr>
        <w:autoSpaceDE w:val="0"/>
        <w:autoSpaceDN w:val="0"/>
        <w:adjustRightInd w:val="0"/>
        <w:spacing w:after="32"/>
        <w:jc w:val="both"/>
        <w:rPr>
          <w:rFonts w:eastAsia="Arial" w:cs="Arial"/>
          <w:color w:val="000000"/>
          <w:sz w:val="22"/>
          <w:szCs w:val="22"/>
          <w:lang w:val="en-GB" w:eastAsia="en-GB"/>
        </w:rPr>
      </w:pPr>
      <w:r w:rsidRPr="0066176C">
        <w:rPr>
          <w:rFonts w:eastAsia="Arial" w:cs="Arial"/>
          <w:color w:val="000000"/>
          <w:sz w:val="22"/>
          <w:szCs w:val="22"/>
          <w:lang w:val="en-GB" w:eastAsia="en-GB"/>
        </w:rPr>
        <w:t xml:space="preserve">• Outcomes are reviewed examining what progress the student has made </w:t>
      </w:r>
    </w:p>
    <w:p w14:paraId="608D42DA" w14:textId="77777777" w:rsidR="002946AA" w:rsidRPr="0066176C" w:rsidRDefault="002946AA" w:rsidP="0066176C">
      <w:pPr>
        <w:autoSpaceDE w:val="0"/>
        <w:autoSpaceDN w:val="0"/>
        <w:adjustRightInd w:val="0"/>
        <w:spacing w:after="32"/>
        <w:jc w:val="both"/>
        <w:rPr>
          <w:rFonts w:eastAsia="Arial" w:cs="Arial"/>
          <w:color w:val="000000"/>
          <w:sz w:val="22"/>
          <w:szCs w:val="22"/>
          <w:lang w:val="en-GB" w:eastAsia="en-GB"/>
        </w:rPr>
      </w:pPr>
      <w:r w:rsidRPr="0066176C">
        <w:rPr>
          <w:rFonts w:eastAsia="Arial" w:cs="Arial"/>
          <w:color w:val="000000"/>
          <w:sz w:val="22"/>
          <w:szCs w:val="22"/>
          <w:lang w:val="en-GB" w:eastAsia="en-GB"/>
        </w:rPr>
        <w:t xml:space="preserve">• PSPs are reviewed examining what progress the student has made </w:t>
      </w:r>
    </w:p>
    <w:p w14:paraId="264A955D" w14:textId="77777777" w:rsidR="002946AA" w:rsidRPr="0066176C" w:rsidRDefault="002946AA" w:rsidP="0066176C">
      <w:pPr>
        <w:autoSpaceDE w:val="0"/>
        <w:autoSpaceDN w:val="0"/>
        <w:adjustRightInd w:val="0"/>
        <w:spacing w:after="0"/>
        <w:jc w:val="both"/>
        <w:rPr>
          <w:rFonts w:eastAsia="Arial" w:cs="Arial"/>
          <w:color w:val="000000"/>
          <w:sz w:val="22"/>
          <w:szCs w:val="22"/>
          <w:lang w:val="en-GB" w:eastAsia="en-GB"/>
        </w:rPr>
      </w:pPr>
      <w:r w:rsidRPr="0066176C">
        <w:rPr>
          <w:rFonts w:eastAsia="Arial" w:cs="Arial"/>
          <w:color w:val="000000"/>
          <w:sz w:val="22"/>
          <w:szCs w:val="22"/>
          <w:lang w:val="en-GB" w:eastAsia="en-GB"/>
        </w:rPr>
        <w:t xml:space="preserve">• Any behaviour logs, including strategies, are shared with parents/carers </w:t>
      </w:r>
    </w:p>
    <w:p w14:paraId="1650E768" w14:textId="77777777" w:rsidR="002946AA" w:rsidRPr="0066176C" w:rsidRDefault="002946AA" w:rsidP="0066176C">
      <w:pPr>
        <w:jc w:val="both"/>
        <w:rPr>
          <w:rFonts w:cs="Arial"/>
          <w:sz w:val="22"/>
          <w:szCs w:val="22"/>
        </w:rPr>
      </w:pPr>
    </w:p>
    <w:p w14:paraId="38CA335C" w14:textId="77777777" w:rsidR="00105B51" w:rsidRPr="0066176C" w:rsidRDefault="00105B51" w:rsidP="0066176C">
      <w:pPr>
        <w:jc w:val="both"/>
        <w:rPr>
          <w:rFonts w:cs="Arial"/>
          <w:sz w:val="22"/>
          <w:szCs w:val="22"/>
        </w:rPr>
      </w:pPr>
      <w:r w:rsidRPr="0066176C">
        <w:rPr>
          <w:rFonts w:cs="Arial"/>
          <w:sz w:val="22"/>
          <w:szCs w:val="22"/>
        </w:rPr>
        <w:t xml:space="preserve">The parents of pupils with disabilities have the right to make disability discrimination claims to the </w:t>
      </w:r>
      <w:r w:rsidR="002946AA" w:rsidRPr="0066176C">
        <w:rPr>
          <w:rFonts w:cs="Arial"/>
          <w:sz w:val="22"/>
          <w:szCs w:val="22"/>
        </w:rPr>
        <w:t>first tier</w:t>
      </w:r>
      <w:r w:rsidRPr="0066176C">
        <w:rPr>
          <w:rFonts w:cs="Arial"/>
          <w:sz w:val="22"/>
          <w:szCs w:val="22"/>
        </w:rPr>
        <w:t xml:space="preserve"> SEND tribunal if they believe that our school has discriminated against their children. They can make a claim about alleged discrimination regarding:</w:t>
      </w:r>
    </w:p>
    <w:p w14:paraId="40211B33" w14:textId="77777777" w:rsidR="00804329" w:rsidRPr="0066176C" w:rsidRDefault="00804329" w:rsidP="0066176C">
      <w:pPr>
        <w:pStyle w:val="4Bulletedcopyblue"/>
        <w:jc w:val="both"/>
        <w:rPr>
          <w:sz w:val="22"/>
          <w:szCs w:val="22"/>
        </w:rPr>
      </w:pPr>
      <w:r w:rsidRPr="0066176C">
        <w:rPr>
          <w:sz w:val="22"/>
          <w:szCs w:val="22"/>
        </w:rPr>
        <w:t xml:space="preserve">Exclusions </w:t>
      </w:r>
    </w:p>
    <w:p w14:paraId="511D5801" w14:textId="77777777" w:rsidR="00804329" w:rsidRPr="0066176C" w:rsidRDefault="00804329" w:rsidP="0066176C">
      <w:pPr>
        <w:pStyle w:val="4Bulletedcopyblue"/>
        <w:jc w:val="both"/>
        <w:rPr>
          <w:sz w:val="22"/>
          <w:szCs w:val="22"/>
        </w:rPr>
      </w:pPr>
      <w:r w:rsidRPr="0066176C">
        <w:rPr>
          <w:sz w:val="22"/>
          <w:szCs w:val="22"/>
        </w:rPr>
        <w:t xml:space="preserve">Provision of education and associated services </w:t>
      </w:r>
    </w:p>
    <w:p w14:paraId="6DC60E74" w14:textId="77777777" w:rsidR="00804329" w:rsidRPr="0066176C" w:rsidRDefault="00804329" w:rsidP="0066176C">
      <w:pPr>
        <w:pStyle w:val="4Bulletedcopyblue"/>
        <w:jc w:val="both"/>
        <w:rPr>
          <w:sz w:val="22"/>
          <w:szCs w:val="22"/>
        </w:rPr>
      </w:pPr>
      <w:r w:rsidRPr="0066176C">
        <w:rPr>
          <w:sz w:val="22"/>
          <w:szCs w:val="22"/>
        </w:rPr>
        <w:t xml:space="preserve">Making reasonable adjustments, including the provision of auxiliary aids and services </w:t>
      </w:r>
    </w:p>
    <w:p w14:paraId="62256E27" w14:textId="77777777" w:rsidR="00105B51" w:rsidRPr="0066176C" w:rsidRDefault="00105B51" w:rsidP="0066176C">
      <w:pPr>
        <w:pStyle w:val="Subhead2"/>
        <w:shd w:val="clear" w:color="auto" w:fill="8EAADB"/>
        <w:jc w:val="both"/>
        <w:rPr>
          <w:rFonts w:cs="Arial"/>
          <w:color w:val="auto"/>
          <w:sz w:val="22"/>
          <w:szCs w:val="22"/>
        </w:rPr>
      </w:pPr>
      <w:r w:rsidRPr="0066176C">
        <w:rPr>
          <w:rFonts w:cs="Arial"/>
          <w:color w:val="auto"/>
          <w:sz w:val="22"/>
          <w:szCs w:val="22"/>
        </w:rPr>
        <w:t>Contact details of support services for parents of pupils with SEN</w:t>
      </w:r>
    </w:p>
    <w:p w14:paraId="50FFAB4E" w14:textId="3CEFCB51" w:rsidR="002946AA" w:rsidRPr="0066176C" w:rsidRDefault="002946AA" w:rsidP="0066176C">
      <w:pPr>
        <w:pStyle w:val="1bodycopy10pt"/>
        <w:jc w:val="both"/>
        <w:rPr>
          <w:rFonts w:cs="Arial"/>
          <w:sz w:val="22"/>
          <w:szCs w:val="22"/>
        </w:rPr>
      </w:pPr>
      <w:r w:rsidRPr="0066176C">
        <w:rPr>
          <w:rFonts w:cs="Arial"/>
          <w:sz w:val="22"/>
          <w:szCs w:val="22"/>
        </w:rPr>
        <w:lastRenderedPageBreak/>
        <w:t xml:space="preserve">The local offer for support services in </w:t>
      </w:r>
      <w:r w:rsidR="00185A49">
        <w:rPr>
          <w:rFonts w:cs="Arial"/>
          <w:sz w:val="22"/>
          <w:szCs w:val="22"/>
        </w:rPr>
        <w:t>Sefton</w:t>
      </w:r>
      <w:r w:rsidRPr="0066176C">
        <w:rPr>
          <w:rFonts w:cs="Arial"/>
          <w:sz w:val="22"/>
          <w:szCs w:val="22"/>
        </w:rPr>
        <w:t xml:space="preserve"> can be found at:</w:t>
      </w:r>
    </w:p>
    <w:p w14:paraId="7B5BA0B4" w14:textId="6399212D" w:rsidR="002946AA" w:rsidRDefault="002946AA" w:rsidP="0066176C">
      <w:pPr>
        <w:pStyle w:val="1bodycopy10pt"/>
        <w:jc w:val="both"/>
      </w:pPr>
      <w:r w:rsidRPr="0066176C">
        <w:rPr>
          <w:rFonts w:cs="Arial"/>
          <w:sz w:val="22"/>
          <w:szCs w:val="22"/>
        </w:rPr>
        <w:t xml:space="preserve"> </w:t>
      </w:r>
      <w:hyperlink r:id="rId13" w:history="1">
        <w:r w:rsidR="00185A49" w:rsidRPr="00BD523B">
          <w:rPr>
            <w:rStyle w:val="Hyperlink"/>
          </w:rPr>
          <w:t>https://www.seftondirectory.com/kb5/sefton/directory/localoffer.page?localofferchannel=0</w:t>
        </w:r>
      </w:hyperlink>
    </w:p>
    <w:p w14:paraId="053123A3" w14:textId="4C27B74D" w:rsidR="002946AA" w:rsidRPr="0066176C" w:rsidRDefault="002946AA" w:rsidP="0066176C">
      <w:pPr>
        <w:pStyle w:val="1bodycopy10pt"/>
        <w:jc w:val="both"/>
        <w:rPr>
          <w:rFonts w:cs="Arial"/>
          <w:sz w:val="22"/>
          <w:szCs w:val="22"/>
        </w:rPr>
      </w:pPr>
      <w:r w:rsidRPr="0066176C">
        <w:rPr>
          <w:rFonts w:cs="Arial"/>
          <w:sz w:val="22"/>
          <w:szCs w:val="22"/>
        </w:rPr>
        <w:t xml:space="preserve">Information can also be requested from the SENCO, </w:t>
      </w:r>
      <w:r w:rsidR="00DC40B1">
        <w:rPr>
          <w:rFonts w:cs="Arial"/>
          <w:sz w:val="22"/>
          <w:szCs w:val="22"/>
        </w:rPr>
        <w:t xml:space="preserve">Ren Shields </w:t>
      </w:r>
      <w:r w:rsidRPr="0066176C">
        <w:rPr>
          <w:rFonts w:cs="Arial"/>
          <w:sz w:val="22"/>
          <w:szCs w:val="22"/>
        </w:rPr>
        <w:t xml:space="preserve">at school. </w:t>
      </w:r>
    </w:p>
    <w:p w14:paraId="4930DCA3" w14:textId="77777777" w:rsidR="002946AA" w:rsidRPr="0066176C" w:rsidRDefault="002946AA" w:rsidP="0066176C">
      <w:pPr>
        <w:pStyle w:val="Heading1"/>
        <w:jc w:val="both"/>
        <w:rPr>
          <w:sz w:val="22"/>
          <w:szCs w:val="22"/>
        </w:rPr>
      </w:pPr>
      <w:bookmarkStart w:id="1" w:name="_Toc362853010"/>
      <w:bookmarkStart w:id="2" w:name="_Toc492996808"/>
      <w:bookmarkStart w:id="3" w:name="_Toc55899053"/>
    </w:p>
    <w:p w14:paraId="728D2A6F" w14:textId="77777777" w:rsidR="00105B51" w:rsidRPr="0066176C" w:rsidRDefault="00105B51" w:rsidP="0066176C">
      <w:pPr>
        <w:pStyle w:val="Heading1"/>
        <w:shd w:val="clear" w:color="auto" w:fill="8EAADB"/>
        <w:jc w:val="both"/>
        <w:rPr>
          <w:color w:val="auto"/>
          <w:sz w:val="22"/>
          <w:szCs w:val="22"/>
        </w:rPr>
      </w:pPr>
      <w:r w:rsidRPr="0066176C">
        <w:rPr>
          <w:color w:val="auto"/>
          <w:sz w:val="22"/>
          <w:szCs w:val="22"/>
        </w:rPr>
        <w:t>Monitoring arrangements</w:t>
      </w:r>
      <w:bookmarkEnd w:id="1"/>
      <w:bookmarkEnd w:id="2"/>
      <w:bookmarkEnd w:id="3"/>
    </w:p>
    <w:p w14:paraId="2CA1E0A2" w14:textId="2732D940" w:rsidR="00105B51" w:rsidRPr="0066176C" w:rsidRDefault="00105B51" w:rsidP="0066176C">
      <w:pPr>
        <w:jc w:val="both"/>
        <w:rPr>
          <w:rFonts w:cs="Arial"/>
          <w:sz w:val="22"/>
          <w:szCs w:val="22"/>
        </w:rPr>
      </w:pPr>
      <w:r w:rsidRPr="0066176C">
        <w:rPr>
          <w:rFonts w:cs="Arial"/>
          <w:sz w:val="22"/>
          <w:szCs w:val="22"/>
        </w:rPr>
        <w:t>This policy and information report will be reviewed by</w:t>
      </w:r>
      <w:r w:rsidR="002946AA" w:rsidRPr="0066176C">
        <w:rPr>
          <w:rFonts w:cs="Arial"/>
          <w:sz w:val="22"/>
          <w:szCs w:val="22"/>
        </w:rPr>
        <w:t xml:space="preserve"> </w:t>
      </w:r>
      <w:r w:rsidR="002D5CB5">
        <w:rPr>
          <w:rFonts w:cs="Arial"/>
          <w:sz w:val="22"/>
          <w:szCs w:val="22"/>
        </w:rPr>
        <w:t>Ren Shields</w:t>
      </w:r>
      <w:r w:rsidRPr="0066176C">
        <w:rPr>
          <w:rFonts w:cs="Arial"/>
          <w:color w:val="943634"/>
          <w:sz w:val="22"/>
          <w:szCs w:val="22"/>
        </w:rPr>
        <w:t xml:space="preserve"> </w:t>
      </w:r>
      <w:r w:rsidR="007860D4">
        <w:rPr>
          <w:rFonts w:cs="Arial"/>
          <w:b/>
          <w:sz w:val="22"/>
          <w:szCs w:val="22"/>
        </w:rPr>
        <w:t>annually</w:t>
      </w:r>
      <w:r w:rsidRPr="0066176C">
        <w:rPr>
          <w:rFonts w:cs="Arial"/>
          <w:sz w:val="22"/>
          <w:szCs w:val="22"/>
        </w:rPr>
        <w:t xml:space="preserve">. It will also be updated if any changes to the information are made during the year. </w:t>
      </w:r>
    </w:p>
    <w:p w14:paraId="59336783" w14:textId="1398242F" w:rsidR="00105B51" w:rsidRPr="0066176C" w:rsidRDefault="00105B51" w:rsidP="0066176C">
      <w:pPr>
        <w:jc w:val="both"/>
        <w:rPr>
          <w:rFonts w:cs="Arial"/>
          <w:sz w:val="22"/>
          <w:szCs w:val="22"/>
        </w:rPr>
      </w:pPr>
      <w:r w:rsidRPr="0066176C">
        <w:rPr>
          <w:rFonts w:cs="Arial"/>
          <w:sz w:val="22"/>
          <w:szCs w:val="22"/>
        </w:rPr>
        <w:t xml:space="preserve">It will be approved by the </w:t>
      </w:r>
      <w:r w:rsidR="00A75935">
        <w:rPr>
          <w:rFonts w:cs="Arial"/>
          <w:sz w:val="22"/>
          <w:szCs w:val="22"/>
        </w:rPr>
        <w:t>Head Teacher</w:t>
      </w:r>
      <w:r w:rsidRPr="0066176C">
        <w:rPr>
          <w:rFonts w:cs="Arial"/>
          <w:sz w:val="22"/>
          <w:szCs w:val="22"/>
        </w:rPr>
        <w:t xml:space="preserve">. </w:t>
      </w:r>
    </w:p>
    <w:p w14:paraId="2417036E" w14:textId="77777777" w:rsidR="00105B51" w:rsidRPr="0066176C" w:rsidRDefault="00105B51" w:rsidP="0066176C">
      <w:pPr>
        <w:pStyle w:val="Heading1"/>
        <w:shd w:val="clear" w:color="auto" w:fill="8EAADB"/>
        <w:jc w:val="both"/>
        <w:rPr>
          <w:color w:val="auto"/>
          <w:sz w:val="22"/>
          <w:szCs w:val="22"/>
        </w:rPr>
      </w:pPr>
      <w:bookmarkStart w:id="4" w:name="_Toc362853011"/>
      <w:bookmarkStart w:id="5" w:name="_Toc492996809"/>
      <w:bookmarkStart w:id="6" w:name="_Toc55899054"/>
      <w:r w:rsidRPr="0066176C">
        <w:rPr>
          <w:color w:val="auto"/>
          <w:sz w:val="22"/>
          <w:szCs w:val="22"/>
        </w:rPr>
        <w:t>Links with other policies and documents</w:t>
      </w:r>
      <w:bookmarkEnd w:id="4"/>
      <w:bookmarkEnd w:id="5"/>
      <w:bookmarkEnd w:id="6"/>
    </w:p>
    <w:p w14:paraId="21EB4996" w14:textId="16276D99" w:rsidR="00A73259" w:rsidRDefault="00A73259" w:rsidP="0066176C">
      <w:pPr>
        <w:pStyle w:val="6Abstract"/>
        <w:jc w:val="both"/>
        <w:rPr>
          <w:rFonts w:cs="Arial"/>
          <w:sz w:val="22"/>
          <w:szCs w:val="22"/>
          <w:lang w:val="en-GB"/>
        </w:rPr>
      </w:pPr>
      <w:r w:rsidRPr="0066176C">
        <w:rPr>
          <w:rFonts w:cs="Arial"/>
          <w:sz w:val="22"/>
          <w:szCs w:val="22"/>
          <w:lang w:val="en-GB"/>
        </w:rPr>
        <w:t xml:space="preserve">The polices and documents listed below can be found on the </w:t>
      </w:r>
      <w:r w:rsidR="00A75935">
        <w:rPr>
          <w:rFonts w:cs="Arial"/>
          <w:sz w:val="22"/>
          <w:szCs w:val="22"/>
          <w:lang w:val="en-GB"/>
        </w:rPr>
        <w:t>Waterside Academy</w:t>
      </w:r>
      <w:r w:rsidR="00DC40B1">
        <w:rPr>
          <w:rFonts w:cs="Arial"/>
          <w:sz w:val="22"/>
          <w:szCs w:val="22"/>
          <w:lang w:val="en-GB"/>
        </w:rPr>
        <w:t xml:space="preserve"> </w:t>
      </w:r>
      <w:r w:rsidRPr="0066176C">
        <w:rPr>
          <w:rFonts w:cs="Arial"/>
          <w:sz w:val="22"/>
          <w:szCs w:val="22"/>
          <w:lang w:val="en-GB"/>
        </w:rPr>
        <w:t xml:space="preserve">Website </w:t>
      </w:r>
    </w:p>
    <w:p w14:paraId="01A43E2F" w14:textId="044F8F1B" w:rsidR="00DC40B1" w:rsidRDefault="004245E4" w:rsidP="0066176C">
      <w:pPr>
        <w:pStyle w:val="6Abstract"/>
        <w:jc w:val="both"/>
        <w:rPr>
          <w:rFonts w:cs="Arial"/>
          <w:sz w:val="22"/>
          <w:szCs w:val="22"/>
          <w:lang w:val="en-GB"/>
        </w:rPr>
      </w:pPr>
      <w:hyperlink r:id="rId14" w:history="1">
        <w:r w:rsidR="00DC40B1" w:rsidRPr="00BD523B">
          <w:rPr>
            <w:rStyle w:val="Hyperlink"/>
            <w:rFonts w:cs="Arial"/>
            <w:sz w:val="22"/>
            <w:szCs w:val="22"/>
            <w:lang w:val="en-GB"/>
          </w:rPr>
          <w:t>https://www.watersideacademy.co.uk/</w:t>
        </w:r>
      </w:hyperlink>
    </w:p>
    <w:p w14:paraId="5A72C2ED" w14:textId="77777777" w:rsidR="006B0234" w:rsidRPr="0066176C" w:rsidRDefault="00804329" w:rsidP="0066176C">
      <w:pPr>
        <w:pStyle w:val="4Bulletedcopyblue"/>
        <w:jc w:val="both"/>
        <w:rPr>
          <w:sz w:val="22"/>
          <w:szCs w:val="22"/>
        </w:rPr>
      </w:pPr>
      <w:r w:rsidRPr="0066176C">
        <w:rPr>
          <w:sz w:val="22"/>
          <w:szCs w:val="22"/>
        </w:rPr>
        <w:t>Accessibility plan</w:t>
      </w:r>
    </w:p>
    <w:p w14:paraId="7FACEA37" w14:textId="36F3C7FF" w:rsidR="007A03B3" w:rsidRPr="0066176C" w:rsidRDefault="007A03B3" w:rsidP="00143B4A">
      <w:pPr>
        <w:pStyle w:val="4Bulletedcopyblue"/>
        <w:numPr>
          <w:ilvl w:val="0"/>
          <w:numId w:val="0"/>
        </w:numPr>
        <w:ind w:left="340"/>
        <w:jc w:val="both"/>
        <w:rPr>
          <w:sz w:val="22"/>
          <w:szCs w:val="22"/>
        </w:rPr>
      </w:pPr>
    </w:p>
    <w:sectPr w:rsidR="007A03B3" w:rsidRPr="0066176C" w:rsidSect="00510ED3">
      <w:headerReference w:type="even" r:id="rId15"/>
      <w:headerReference w:type="default" r:id="rId16"/>
      <w:headerReference w:type="first" r:id="rId17"/>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8FAAD7" w14:textId="77777777" w:rsidR="00E2094C" w:rsidRDefault="00E2094C" w:rsidP="00626EDA">
      <w:r>
        <w:separator/>
      </w:r>
    </w:p>
  </w:endnote>
  <w:endnote w:type="continuationSeparator" w:id="0">
    <w:p w14:paraId="3D509D7E" w14:textId="77777777" w:rsidR="00E2094C" w:rsidRDefault="00E2094C"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C0D3B" w14:textId="77777777" w:rsidR="00E2094C" w:rsidRDefault="00E2094C" w:rsidP="00626EDA">
      <w:r>
        <w:separator/>
      </w:r>
    </w:p>
  </w:footnote>
  <w:footnote w:type="continuationSeparator" w:id="0">
    <w:p w14:paraId="7F8AB52A" w14:textId="77777777" w:rsidR="00E2094C" w:rsidRDefault="00E2094C"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3F368" w14:textId="1D083896" w:rsidR="00FE3F15" w:rsidRDefault="00984B35">
    <w:r>
      <w:rPr>
        <w:noProof/>
      </w:rPr>
      <w:drawing>
        <wp:anchor distT="0" distB="0" distL="114300" distR="114300" simplePos="0" relativeHeight="251657216" behindDoc="1" locked="0" layoutInCell="1" allowOverlap="1" wp14:anchorId="6A02262B" wp14:editId="0E34DCD3">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4245E4">
      <w:rPr>
        <w:noProof/>
      </w:rPr>
      <w:pict w14:anchorId="6F7F31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7C352" w14:textId="77777777" w:rsidR="00FE3F15" w:rsidRDefault="00FE3F15"/>
  <w:p w14:paraId="43FCFCBA" w14:textId="77777777" w:rsidR="00FE3F15" w:rsidRDefault="00FE3F15"/>
  <w:p w14:paraId="5B78408A"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E5E04" w14:textId="77777777" w:rsidR="00FE3F15" w:rsidRDefault="00FE3F15"/>
  <w:p w14:paraId="1829AA9A"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8939536" o:spid="_x0000_i1026" type="#_x0000_t75" style="width:36pt;height:30pt;visibility:visible;mso-wrap-style:square" o:bullet="t">
        <v:imagedata r:id="rId1" o:title=""/>
      </v:shape>
    </w:pict>
  </w:numPicBullet>
  <w:numPicBullet w:numPicBulletId="1">
    <w:pict>
      <v:shape id="Picture 1980916991" o:spid="_x0000_i1027" type="#_x0000_t75" style="width:30pt;height:30pt;visibility:visible;mso-wrap-style:square" o:bullet="t">
        <v:imagedata r:id="rId2" o:title=""/>
      </v:shape>
    </w:pict>
  </w:numPicBullet>
  <w:numPicBullet w:numPicBulletId="2">
    <w:pict>
      <v:shape id="Picture 1669380928" o:spid="_x0000_i1028" type="#_x0000_t75" style="width:208.15pt;height:331.15pt;visibility:visible;mso-wrap-style:square" o:bullet="t">
        <v:imagedata r:id="rId3" o:title=""/>
      </v:shape>
    </w:pict>
  </w:numPicBullet>
  <w:numPicBullet w:numPicBulletId="3">
    <w:pict>
      <v:shape id="Picture 836546863" o:spid="_x0000_i1029" type="#_x0000_t75" style="width:208.15pt;height:331.15pt;visibility:visible;mso-wrap-style:square" o:bullet="t">
        <v:imagedata r:id="rId4" o:title=""/>
      </v:shape>
    </w:pict>
  </w:numPicBullet>
  <w:abstractNum w:abstractNumId="0" w15:restartNumberingAfterBreak="0">
    <w:nsid w:val="BA9EF126"/>
    <w:multiLevelType w:val="hybridMultilevel"/>
    <w:tmpl w:val="7712747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AB8ECF6"/>
    <w:multiLevelType w:val="hybridMultilevel"/>
    <w:tmpl w:val="E74D805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2AC39F3"/>
    <w:multiLevelType w:val="hybridMultilevel"/>
    <w:tmpl w:val="95B24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5"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FD211DC"/>
    <w:multiLevelType w:val="hybridMultilevel"/>
    <w:tmpl w:val="1A92B51E"/>
    <w:lvl w:ilvl="0" w:tplc="66C87EBA">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10C2686"/>
    <w:multiLevelType w:val="hybridMultilevel"/>
    <w:tmpl w:val="174C3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331ABF"/>
    <w:multiLevelType w:val="hybridMultilevel"/>
    <w:tmpl w:val="54FEF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8729C6"/>
    <w:multiLevelType w:val="hybridMultilevel"/>
    <w:tmpl w:val="A1944F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BD9C187"/>
    <w:multiLevelType w:val="hybridMultilevel"/>
    <w:tmpl w:val="535BB9E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50658B"/>
    <w:multiLevelType w:val="hybridMultilevel"/>
    <w:tmpl w:val="394C7F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755F95"/>
    <w:multiLevelType w:val="hybridMultilevel"/>
    <w:tmpl w:val="406A9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73255C"/>
    <w:multiLevelType w:val="multilevel"/>
    <w:tmpl w:val="CE449E50"/>
    <w:lvl w:ilvl="0">
      <w:start w:val="5"/>
      <w:numFmt w:val="decimal"/>
      <w:lvlText w:val="%1"/>
      <w:lvlJc w:val="left"/>
      <w:pPr>
        <w:ind w:left="465" w:hanging="465"/>
      </w:pPr>
      <w:rPr>
        <w:rFonts w:hint="default"/>
      </w:rPr>
    </w:lvl>
    <w:lvl w:ilvl="1">
      <w:start w:val="14"/>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7"/>
  </w:num>
  <w:num w:numId="2">
    <w:abstractNumId w:val="5"/>
  </w:num>
  <w:num w:numId="3">
    <w:abstractNumId w:val="13"/>
  </w:num>
  <w:num w:numId="4">
    <w:abstractNumId w:val="18"/>
  </w:num>
  <w:num w:numId="5">
    <w:abstractNumId w:val="2"/>
  </w:num>
  <w:num w:numId="6">
    <w:abstractNumId w:val="9"/>
  </w:num>
  <w:num w:numId="7">
    <w:abstractNumId w:val="4"/>
  </w:num>
  <w:num w:numId="8">
    <w:abstractNumId w:val="6"/>
  </w:num>
  <w:num w:numId="9">
    <w:abstractNumId w:val="19"/>
  </w:num>
  <w:num w:numId="10">
    <w:abstractNumId w:val="13"/>
  </w:num>
  <w:num w:numId="11">
    <w:abstractNumId w:val="5"/>
  </w:num>
  <w:num w:numId="12">
    <w:abstractNumId w:val="19"/>
  </w:num>
  <w:num w:numId="13">
    <w:abstractNumId w:val="17"/>
  </w:num>
  <w:num w:numId="14">
    <w:abstractNumId w:val="18"/>
  </w:num>
  <w:num w:numId="15">
    <w:abstractNumId w:val="4"/>
  </w:num>
  <w:num w:numId="16">
    <w:abstractNumId w:val="6"/>
  </w:num>
  <w:num w:numId="17">
    <w:abstractNumId w:val="18"/>
  </w:num>
  <w:num w:numId="18">
    <w:abstractNumId w:val="7"/>
  </w:num>
  <w:num w:numId="19">
    <w:abstractNumId w:val="11"/>
  </w:num>
  <w:num w:numId="20">
    <w:abstractNumId w:val="14"/>
  </w:num>
  <w:num w:numId="21">
    <w:abstractNumId w:val="0"/>
  </w:num>
  <w:num w:numId="22">
    <w:abstractNumId w:val="12"/>
  </w:num>
  <w:num w:numId="23">
    <w:abstractNumId w:val="16"/>
  </w:num>
  <w:num w:numId="24">
    <w:abstractNumId w:val="1"/>
  </w:num>
  <w:num w:numId="25">
    <w:abstractNumId w:val="10"/>
  </w:num>
  <w:num w:numId="26">
    <w:abstractNumId w:val="3"/>
  </w:num>
  <w:num w:numId="27">
    <w:abstractNumId w:val="15"/>
  </w:num>
  <w:num w:numId="28">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55"/>
    <w:rsid w:val="00015B1A"/>
    <w:rsid w:val="0002254B"/>
    <w:rsid w:val="00026691"/>
    <w:rsid w:val="00043D55"/>
    <w:rsid w:val="00082050"/>
    <w:rsid w:val="000A569F"/>
    <w:rsid w:val="000B02A2"/>
    <w:rsid w:val="000B2C9A"/>
    <w:rsid w:val="000B77E5"/>
    <w:rsid w:val="000C2E04"/>
    <w:rsid w:val="000D5068"/>
    <w:rsid w:val="000D6968"/>
    <w:rsid w:val="000F5932"/>
    <w:rsid w:val="00105B51"/>
    <w:rsid w:val="001201E4"/>
    <w:rsid w:val="001235FA"/>
    <w:rsid w:val="0012432A"/>
    <w:rsid w:val="001357C9"/>
    <w:rsid w:val="00143B4A"/>
    <w:rsid w:val="0017045F"/>
    <w:rsid w:val="0017084F"/>
    <w:rsid w:val="00185A49"/>
    <w:rsid w:val="001978C4"/>
    <w:rsid w:val="001B2301"/>
    <w:rsid w:val="001B2DBF"/>
    <w:rsid w:val="001E3CA3"/>
    <w:rsid w:val="00235450"/>
    <w:rsid w:val="00275D5E"/>
    <w:rsid w:val="002946AA"/>
    <w:rsid w:val="00294ADF"/>
    <w:rsid w:val="002D5CB5"/>
    <w:rsid w:val="002E16E7"/>
    <w:rsid w:val="002E5D89"/>
    <w:rsid w:val="002F4E11"/>
    <w:rsid w:val="002F6B26"/>
    <w:rsid w:val="003223A8"/>
    <w:rsid w:val="003365A2"/>
    <w:rsid w:val="00355634"/>
    <w:rsid w:val="00375061"/>
    <w:rsid w:val="00376B39"/>
    <w:rsid w:val="003B2EB4"/>
    <w:rsid w:val="003C1D02"/>
    <w:rsid w:val="003C6853"/>
    <w:rsid w:val="003F2BD9"/>
    <w:rsid w:val="003F6230"/>
    <w:rsid w:val="003F6EBC"/>
    <w:rsid w:val="00403FEB"/>
    <w:rsid w:val="004245E4"/>
    <w:rsid w:val="0046077F"/>
    <w:rsid w:val="00465755"/>
    <w:rsid w:val="004750A7"/>
    <w:rsid w:val="00492175"/>
    <w:rsid w:val="004944EE"/>
    <w:rsid w:val="004B05BB"/>
    <w:rsid w:val="004B3C9A"/>
    <w:rsid w:val="004E0B86"/>
    <w:rsid w:val="004F463D"/>
    <w:rsid w:val="00510ED3"/>
    <w:rsid w:val="00512916"/>
    <w:rsid w:val="005164F9"/>
    <w:rsid w:val="00531C8C"/>
    <w:rsid w:val="00543D26"/>
    <w:rsid w:val="00564CD3"/>
    <w:rsid w:val="00573834"/>
    <w:rsid w:val="00584A10"/>
    <w:rsid w:val="00590890"/>
    <w:rsid w:val="00597ED1"/>
    <w:rsid w:val="005B1D35"/>
    <w:rsid w:val="005B4650"/>
    <w:rsid w:val="005B7ADF"/>
    <w:rsid w:val="0062626B"/>
    <w:rsid w:val="00626EDA"/>
    <w:rsid w:val="00643C1C"/>
    <w:rsid w:val="00656098"/>
    <w:rsid w:val="0066176C"/>
    <w:rsid w:val="00680CD2"/>
    <w:rsid w:val="006B0234"/>
    <w:rsid w:val="006F569D"/>
    <w:rsid w:val="006F7E8A"/>
    <w:rsid w:val="007070A1"/>
    <w:rsid w:val="0072620F"/>
    <w:rsid w:val="00735B7D"/>
    <w:rsid w:val="00740AC8"/>
    <w:rsid w:val="007624CB"/>
    <w:rsid w:val="00785BEE"/>
    <w:rsid w:val="007860D4"/>
    <w:rsid w:val="007A03B3"/>
    <w:rsid w:val="007B3508"/>
    <w:rsid w:val="007B49AB"/>
    <w:rsid w:val="007C4BE9"/>
    <w:rsid w:val="007C5AC9"/>
    <w:rsid w:val="007D268D"/>
    <w:rsid w:val="007E217D"/>
    <w:rsid w:val="007E6128"/>
    <w:rsid w:val="007F2F4C"/>
    <w:rsid w:val="007F788B"/>
    <w:rsid w:val="00804329"/>
    <w:rsid w:val="00805A94"/>
    <w:rsid w:val="0080784C"/>
    <w:rsid w:val="008116A6"/>
    <w:rsid w:val="008472C3"/>
    <w:rsid w:val="00851B71"/>
    <w:rsid w:val="008646C0"/>
    <w:rsid w:val="00874C73"/>
    <w:rsid w:val="00877394"/>
    <w:rsid w:val="008806F7"/>
    <w:rsid w:val="00887DB6"/>
    <w:rsid w:val="008941E7"/>
    <w:rsid w:val="008C1253"/>
    <w:rsid w:val="008C1A42"/>
    <w:rsid w:val="008F2737"/>
    <w:rsid w:val="008F5A1C"/>
    <w:rsid w:val="008F744A"/>
    <w:rsid w:val="009122BB"/>
    <w:rsid w:val="00984B35"/>
    <w:rsid w:val="0099114F"/>
    <w:rsid w:val="009A267F"/>
    <w:rsid w:val="009A448F"/>
    <w:rsid w:val="009B1F2D"/>
    <w:rsid w:val="009D1474"/>
    <w:rsid w:val="009D3D53"/>
    <w:rsid w:val="009D53E3"/>
    <w:rsid w:val="009D581C"/>
    <w:rsid w:val="009D607B"/>
    <w:rsid w:val="009E331F"/>
    <w:rsid w:val="009F66A8"/>
    <w:rsid w:val="00A016A4"/>
    <w:rsid w:val="00A466EE"/>
    <w:rsid w:val="00A5427E"/>
    <w:rsid w:val="00A62B49"/>
    <w:rsid w:val="00A73259"/>
    <w:rsid w:val="00A75935"/>
    <w:rsid w:val="00A91D2D"/>
    <w:rsid w:val="00AA6E73"/>
    <w:rsid w:val="00AC7CF1"/>
    <w:rsid w:val="00AD3666"/>
    <w:rsid w:val="00B4263C"/>
    <w:rsid w:val="00B5559F"/>
    <w:rsid w:val="00B6679E"/>
    <w:rsid w:val="00B846C2"/>
    <w:rsid w:val="00B95F60"/>
    <w:rsid w:val="00B97B3C"/>
    <w:rsid w:val="00BE3E54"/>
    <w:rsid w:val="00BE768D"/>
    <w:rsid w:val="00C304F2"/>
    <w:rsid w:val="00C31397"/>
    <w:rsid w:val="00C42B02"/>
    <w:rsid w:val="00C4731F"/>
    <w:rsid w:val="00C51C6A"/>
    <w:rsid w:val="00C521DC"/>
    <w:rsid w:val="00C8314B"/>
    <w:rsid w:val="00C91F46"/>
    <w:rsid w:val="00CC51B6"/>
    <w:rsid w:val="00CC563E"/>
    <w:rsid w:val="00CD23C4"/>
    <w:rsid w:val="00CD2BC6"/>
    <w:rsid w:val="00CF553F"/>
    <w:rsid w:val="00D028A9"/>
    <w:rsid w:val="00D039FC"/>
    <w:rsid w:val="00D11C7E"/>
    <w:rsid w:val="00D43F15"/>
    <w:rsid w:val="00D508B4"/>
    <w:rsid w:val="00D77788"/>
    <w:rsid w:val="00D86752"/>
    <w:rsid w:val="00D9594B"/>
    <w:rsid w:val="00D95FA0"/>
    <w:rsid w:val="00DA43DE"/>
    <w:rsid w:val="00DA5725"/>
    <w:rsid w:val="00DA7F11"/>
    <w:rsid w:val="00DC28D6"/>
    <w:rsid w:val="00DC40B1"/>
    <w:rsid w:val="00DC4C0F"/>
    <w:rsid w:val="00DC5FAC"/>
    <w:rsid w:val="00DF66B4"/>
    <w:rsid w:val="00DF6B32"/>
    <w:rsid w:val="00E00085"/>
    <w:rsid w:val="00E041CA"/>
    <w:rsid w:val="00E06667"/>
    <w:rsid w:val="00E2094C"/>
    <w:rsid w:val="00E24FDF"/>
    <w:rsid w:val="00E3210F"/>
    <w:rsid w:val="00E36879"/>
    <w:rsid w:val="00E414BC"/>
    <w:rsid w:val="00E647DF"/>
    <w:rsid w:val="00E73C7A"/>
    <w:rsid w:val="00E763E4"/>
    <w:rsid w:val="00E82606"/>
    <w:rsid w:val="00E9136B"/>
    <w:rsid w:val="00E91500"/>
    <w:rsid w:val="00EE70AF"/>
    <w:rsid w:val="00EF22F0"/>
    <w:rsid w:val="00EF631F"/>
    <w:rsid w:val="00F02A4E"/>
    <w:rsid w:val="00F139E0"/>
    <w:rsid w:val="00F149F3"/>
    <w:rsid w:val="00F1620C"/>
    <w:rsid w:val="00F519DC"/>
    <w:rsid w:val="00F701F4"/>
    <w:rsid w:val="00F82220"/>
    <w:rsid w:val="00F84228"/>
    <w:rsid w:val="00F9563C"/>
    <w:rsid w:val="00F97695"/>
    <w:rsid w:val="00FA0845"/>
    <w:rsid w:val="00FA4EC5"/>
    <w:rsid w:val="00FE3F15"/>
    <w:rsid w:val="00FE4BBE"/>
    <w:rsid w:val="00FE4FB6"/>
    <w:rsid w:val="00FF0DB4"/>
    <w:rsid w:val="0AE3C11B"/>
    <w:rsid w:val="0B6A5C0B"/>
    <w:rsid w:val="0F357E77"/>
    <w:rsid w:val="2D9E82CB"/>
    <w:rsid w:val="33B2EFBA"/>
    <w:rsid w:val="5D585C59"/>
    <w:rsid w:val="6FC5141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5F66EAD8"/>
  <w15:docId w15:val="{3BA01C43-2621-4691-BC0F-1522D71D1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D9594B"/>
    <w:pPr>
      <w:spacing w:after="120"/>
      <w:ind w:right="850"/>
    </w:pPr>
    <w:rPr>
      <w:rFonts w:eastAsia="MS Mincho" w:cs="Arial"/>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A73259"/>
    <w:rPr>
      <w:color w:val="605E5C"/>
      <w:shd w:val="clear" w:color="auto" w:fill="E1DFDD"/>
    </w:rPr>
  </w:style>
  <w:style w:type="paragraph" w:customStyle="1" w:styleId="Default">
    <w:name w:val="Default"/>
    <w:rsid w:val="002946AA"/>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83337">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66783831">
      <w:bodyDiv w:val="1"/>
      <w:marLeft w:val="0"/>
      <w:marRight w:val="0"/>
      <w:marTop w:val="0"/>
      <w:marBottom w:val="0"/>
      <w:divBdr>
        <w:top w:val="none" w:sz="0" w:space="0" w:color="auto"/>
        <w:left w:val="none" w:sz="0" w:space="0" w:color="auto"/>
        <w:bottom w:val="none" w:sz="0" w:space="0" w:color="auto"/>
        <w:right w:val="none" w:sz="0" w:space="0" w:color="auto"/>
      </w:divBdr>
    </w:div>
    <w:div w:id="8377682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eftondirectory.com/kb5/sefton/directory/localoffer.page?localofferchannel=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atersideacademy.co.u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phanie.glenister\Downloads\KSL-KSG-Model-Policy-template-portrait-201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F9F344C6C95641BE56A01E419E5098" ma:contentTypeVersion="12" ma:contentTypeDescription="Create a new document." ma:contentTypeScope="" ma:versionID="68cb4d8cc5b05d3e2c998c7b18764006">
  <xsd:schema xmlns:xsd="http://www.w3.org/2001/XMLSchema" xmlns:xs="http://www.w3.org/2001/XMLSchema" xmlns:p="http://schemas.microsoft.com/office/2006/metadata/properties" xmlns:ns2="03bb4058-b755-490a-8175-4a79dace148e" xmlns:ns3="2ed71f6d-0519-417f-b149-b6ab6d09bba2" targetNamespace="http://schemas.microsoft.com/office/2006/metadata/properties" ma:root="true" ma:fieldsID="9f240bcae748ea1e306c420a1a74c34a" ns2:_="" ns3:_="">
    <xsd:import namespace="03bb4058-b755-490a-8175-4a79dace148e"/>
    <xsd:import namespace="2ed71f6d-0519-417f-b149-b6ab6d09bba2"/>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bb4058-b755-490a-8175-4a79dace14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37dccdf-8017-43ee-8314-daabad70d391"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d71f6d-0519-417f-b149-b6ab6d09bba2"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9361aae7-ee6f-429b-a144-b58ce9b9f9cb}" ma:internalName="TaxCatchAll" ma:showField="CatchAllData" ma:web="2ed71f6d-0519-417f-b149-b6ab6d09bba2">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3bb4058-b755-490a-8175-4a79dace148e">
      <Terms xmlns="http://schemas.microsoft.com/office/infopath/2007/PartnerControls"/>
    </lcf76f155ced4ddcb4097134ff3c332f>
    <TaxCatchAll xmlns="2ed71f6d-0519-417f-b149-b6ab6d09bba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B7CBD03C-F765-4238-8BDE-6C4D97E41C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bb4058-b755-490a-8175-4a79dace148e"/>
    <ds:schemaRef ds:uri="2ed71f6d-0519-417f-b149-b6ab6d09bb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0622A1-2E4C-4AF1-AED8-824CFCD5290D}">
  <ds:schemaRefs>
    <ds:schemaRef ds:uri="http://schemas.microsoft.com/office/2006/metadata/properties"/>
    <ds:schemaRef ds:uri="http://schemas.microsoft.com/office/infopath/2007/PartnerControls"/>
    <ds:schemaRef ds:uri="03bb4058-b755-490a-8175-4a79dace148e"/>
    <ds:schemaRef ds:uri="2ed71f6d-0519-417f-b149-b6ab6d09bba2"/>
  </ds:schemaRefs>
</ds:datastoreItem>
</file>

<file path=customXml/itemProps3.xml><?xml version="1.0" encoding="utf-8"?>
<ds:datastoreItem xmlns:ds="http://schemas.openxmlformats.org/officeDocument/2006/customXml" ds:itemID="{EA2D7FBC-46BB-4B81-99A3-EA5642F4F1AA}">
  <ds:schemaRefs>
    <ds:schemaRef ds:uri="http://schemas.microsoft.com/sharepoint/v3/contenttype/forms"/>
  </ds:schemaRefs>
</ds:datastoreItem>
</file>

<file path=customXml/itemProps4.xml><?xml version="1.0" encoding="utf-8"?>
<ds:datastoreItem xmlns:ds="http://schemas.openxmlformats.org/officeDocument/2006/customXml" ds:itemID="{46B18363-B868-4AE2-98C9-FE402B77D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KSL-KSG-Model-Policy-template-portrait-2019</Template>
  <TotalTime>23</TotalTime>
  <Pages>8</Pages>
  <Words>1977</Words>
  <Characters>11271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Stepanie Glenister</dc:creator>
  <cp:keywords/>
  <dc:description/>
  <cp:lastModifiedBy>Lauren Shields</cp:lastModifiedBy>
  <cp:revision>5</cp:revision>
  <cp:lastPrinted>2021-10-18T11:06:00Z</cp:lastPrinted>
  <dcterms:created xsi:type="dcterms:W3CDTF">2025-05-22T14:51:00Z</dcterms:created>
  <dcterms:modified xsi:type="dcterms:W3CDTF">2025-06-10T19:52:00Z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0x0101007DF9F344C6C95641BE56A01E419E5098</vt:lpwstr>
  </property>
  <property fmtid="{D5CDD505-2E9C-101B-9397-08002B2CF9AE}" pid="3" name="MediaServiceImageTags">
    <vt:lpwstr/>
  </property>
</Properties>
</file>