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A21B8"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Dear Parent/Carer,</w:t>
      </w:r>
    </w:p>
    <w:p w14:paraId="325C8568"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b/>
          <w:bCs/>
          <w:kern w:val="0"/>
          <w:lang w:eastAsia="ja-JP"/>
          <w14:ligatures w14:val="none"/>
        </w:rPr>
        <w:t>GCSE Examination Period – Summer 2026</w:t>
      </w:r>
    </w:p>
    <w:p w14:paraId="2276C079" w14:textId="77777777" w:rsidR="00027721" w:rsidRPr="00027721" w:rsidRDefault="00027721" w:rsidP="00027721">
      <w:pPr>
        <w:spacing w:before="240" w:after="240" w:line="279" w:lineRule="auto"/>
        <w:rPr>
          <w:rFonts w:ascii="Aptos" w:eastAsia="Aptos" w:hAnsi="Aptos" w:cs="Aptos"/>
          <w:kern w:val="0"/>
          <w:lang w:eastAsia="ja-JP"/>
          <w14:ligatures w14:val="none"/>
        </w:rPr>
      </w:pPr>
      <w:r w:rsidRPr="00027721">
        <w:rPr>
          <w:rFonts w:ascii="Aptos" w:eastAsia="Aptos" w:hAnsi="Aptos" w:cs="Aptos"/>
          <w:kern w:val="0"/>
          <w:lang w:eastAsia="ja-JP"/>
          <w14:ligatures w14:val="none"/>
        </w:rPr>
        <w:t>As we approach the summer examination period, we would like to make parents and carers aware of the key GCSE examination dates for pupils who will be sitting English Language, Mathematics, Combined Science (AQA Synergy) and Physical Education.</w:t>
      </w:r>
    </w:p>
    <w:p w14:paraId="40C2A5B1"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 xml:space="preserve">These exams will take place between </w:t>
      </w:r>
      <w:r w:rsidRPr="00027721">
        <w:rPr>
          <w:rFonts w:ascii="Aptos" w:eastAsia="Aptos" w:hAnsi="Aptos" w:cs="Aptos"/>
          <w:b/>
          <w:bCs/>
          <w:kern w:val="0"/>
          <w:lang w:eastAsia="ja-JP"/>
          <w14:ligatures w14:val="none"/>
        </w:rPr>
        <w:t>Tuesday 12 May and Friday 12 June 2026</w:t>
      </w:r>
      <w:r w:rsidRPr="00027721">
        <w:rPr>
          <w:rFonts w:ascii="Aptos" w:eastAsia="Aptos" w:hAnsi="Aptos" w:cs="Aptos"/>
          <w:kern w:val="0"/>
          <w:lang w:eastAsia="ja-JP"/>
          <w14:ligatures w14:val="none"/>
        </w:rPr>
        <w:t>. The main written examinations are listed below so that families are aware of when pupils will need to be in school and prepared.</w:t>
      </w:r>
    </w:p>
    <w:p w14:paraId="065B58F0"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b/>
          <w:bCs/>
          <w:kern w:val="0"/>
          <w:lang w:eastAsia="ja-JP"/>
          <w14:ligatures w14:val="none"/>
        </w:rPr>
        <w:t>Key Examination Dates</w:t>
      </w:r>
    </w:p>
    <w:tbl>
      <w:tblPr>
        <w:tblStyle w:val="TableGrid1"/>
        <w:tblW w:w="0" w:type="auto"/>
        <w:tblLook w:val="06A0" w:firstRow="1" w:lastRow="0" w:firstColumn="1" w:lastColumn="0" w:noHBand="1" w:noVBand="1"/>
      </w:tblPr>
      <w:tblGrid>
        <w:gridCol w:w="1900"/>
        <w:gridCol w:w="1470"/>
        <w:gridCol w:w="3609"/>
        <w:gridCol w:w="2459"/>
      </w:tblGrid>
      <w:tr w:rsidR="00027721" w:rsidRPr="00027721" w14:paraId="71C61B7E" w14:textId="77777777" w:rsidTr="0044118F">
        <w:trPr>
          <w:trHeight w:val="300"/>
        </w:trPr>
        <w:tc>
          <w:tcPr>
            <w:tcW w:w="1900" w:type="dxa"/>
          </w:tcPr>
          <w:p w14:paraId="796F964C" w14:textId="77777777" w:rsidR="00027721" w:rsidRPr="00027721" w:rsidRDefault="00027721" w:rsidP="00027721">
            <w:pPr>
              <w:jc w:val="center"/>
              <w:rPr>
                <w:rFonts w:ascii="Aptos" w:hAnsi="Aptos" w:cs="Times New Roman"/>
              </w:rPr>
            </w:pPr>
            <w:r w:rsidRPr="00027721">
              <w:rPr>
                <w:rFonts w:ascii="Aptos" w:hAnsi="Aptos" w:cs="Times New Roman"/>
                <w:b/>
                <w:bCs/>
              </w:rPr>
              <w:t>Date</w:t>
            </w:r>
          </w:p>
        </w:tc>
        <w:tc>
          <w:tcPr>
            <w:tcW w:w="1470" w:type="dxa"/>
          </w:tcPr>
          <w:p w14:paraId="48E5DAC5" w14:textId="77777777" w:rsidR="00027721" w:rsidRPr="00027721" w:rsidRDefault="00027721" w:rsidP="00027721">
            <w:pPr>
              <w:jc w:val="center"/>
              <w:rPr>
                <w:rFonts w:ascii="Aptos" w:hAnsi="Aptos" w:cs="Times New Roman"/>
              </w:rPr>
            </w:pPr>
            <w:r w:rsidRPr="00027721">
              <w:rPr>
                <w:rFonts w:ascii="Aptos" w:hAnsi="Aptos" w:cs="Times New Roman"/>
                <w:b/>
                <w:bCs/>
              </w:rPr>
              <w:t>Time</w:t>
            </w:r>
          </w:p>
        </w:tc>
        <w:tc>
          <w:tcPr>
            <w:tcW w:w="3609" w:type="dxa"/>
          </w:tcPr>
          <w:p w14:paraId="35068678" w14:textId="77777777" w:rsidR="00027721" w:rsidRPr="00027721" w:rsidRDefault="00027721" w:rsidP="00027721">
            <w:pPr>
              <w:jc w:val="center"/>
              <w:rPr>
                <w:rFonts w:ascii="Aptos" w:hAnsi="Aptos" w:cs="Times New Roman"/>
              </w:rPr>
            </w:pPr>
            <w:r w:rsidRPr="00027721">
              <w:rPr>
                <w:rFonts w:ascii="Aptos" w:hAnsi="Aptos" w:cs="Times New Roman"/>
                <w:b/>
                <w:bCs/>
              </w:rPr>
              <w:t>Subject</w:t>
            </w:r>
          </w:p>
        </w:tc>
        <w:tc>
          <w:tcPr>
            <w:tcW w:w="2459" w:type="dxa"/>
          </w:tcPr>
          <w:p w14:paraId="56616755" w14:textId="77777777" w:rsidR="00027721" w:rsidRPr="00027721" w:rsidRDefault="00027721" w:rsidP="00027721">
            <w:pPr>
              <w:jc w:val="center"/>
              <w:rPr>
                <w:rFonts w:ascii="Aptos" w:hAnsi="Aptos" w:cs="Times New Roman"/>
              </w:rPr>
            </w:pPr>
            <w:r w:rsidRPr="00027721">
              <w:rPr>
                <w:rFonts w:ascii="Aptos" w:hAnsi="Aptos" w:cs="Times New Roman"/>
                <w:b/>
                <w:bCs/>
              </w:rPr>
              <w:t>Paper</w:t>
            </w:r>
          </w:p>
        </w:tc>
      </w:tr>
      <w:tr w:rsidR="00027721" w:rsidRPr="00027721" w14:paraId="4E013492" w14:textId="77777777" w:rsidTr="0044118F">
        <w:trPr>
          <w:trHeight w:val="300"/>
        </w:trPr>
        <w:tc>
          <w:tcPr>
            <w:tcW w:w="1900" w:type="dxa"/>
          </w:tcPr>
          <w:p w14:paraId="58199507" w14:textId="77777777" w:rsidR="00027721" w:rsidRPr="00027721" w:rsidRDefault="00027721" w:rsidP="00027721">
            <w:pPr>
              <w:rPr>
                <w:rFonts w:ascii="Aptos" w:hAnsi="Aptos" w:cs="Times New Roman"/>
              </w:rPr>
            </w:pPr>
            <w:r w:rsidRPr="00027721">
              <w:rPr>
                <w:rFonts w:ascii="Aptos" w:hAnsi="Aptos" w:cs="Times New Roman"/>
              </w:rPr>
              <w:t>Tuesday 12 May</w:t>
            </w:r>
          </w:p>
        </w:tc>
        <w:tc>
          <w:tcPr>
            <w:tcW w:w="1470" w:type="dxa"/>
          </w:tcPr>
          <w:p w14:paraId="687708E1" w14:textId="7533BD5D" w:rsidR="00027721" w:rsidRPr="00027721" w:rsidRDefault="00027721" w:rsidP="00027721">
            <w:pPr>
              <w:rPr>
                <w:rFonts w:ascii="Aptos" w:hAnsi="Aptos" w:cs="Times New Roman"/>
              </w:rPr>
            </w:pPr>
            <w:r w:rsidRPr="00027721">
              <w:rPr>
                <w:rFonts w:ascii="Aptos" w:hAnsi="Aptos" w:cs="Times New Roman"/>
              </w:rPr>
              <w:t>Afternoon</w:t>
            </w:r>
            <w:r w:rsidR="00BE6833">
              <w:rPr>
                <w:rFonts w:ascii="Aptos" w:hAnsi="Aptos" w:cs="Times New Roman"/>
              </w:rPr>
              <w:t xml:space="preserve"> 1pm</w:t>
            </w:r>
          </w:p>
        </w:tc>
        <w:tc>
          <w:tcPr>
            <w:tcW w:w="3609" w:type="dxa"/>
          </w:tcPr>
          <w:p w14:paraId="399C89B0" w14:textId="77777777" w:rsidR="00027721" w:rsidRPr="00027721" w:rsidRDefault="00027721" w:rsidP="00027721">
            <w:pPr>
              <w:rPr>
                <w:rFonts w:ascii="Aptos" w:hAnsi="Aptos" w:cs="Times New Roman"/>
              </w:rPr>
            </w:pPr>
            <w:r w:rsidRPr="00027721">
              <w:rPr>
                <w:rFonts w:ascii="Aptos" w:hAnsi="Aptos" w:cs="Times New Roman"/>
              </w:rPr>
              <w:t>AQA Combined Science: Synergy</w:t>
            </w:r>
          </w:p>
        </w:tc>
        <w:tc>
          <w:tcPr>
            <w:tcW w:w="2459" w:type="dxa"/>
          </w:tcPr>
          <w:p w14:paraId="455AF8A2" w14:textId="77777777" w:rsidR="00027721" w:rsidRPr="00027721" w:rsidRDefault="00027721" w:rsidP="00027721">
            <w:pPr>
              <w:rPr>
                <w:rFonts w:ascii="Aptos" w:hAnsi="Aptos" w:cs="Times New Roman"/>
              </w:rPr>
            </w:pPr>
            <w:r w:rsidRPr="00027721">
              <w:rPr>
                <w:rFonts w:ascii="Aptos" w:hAnsi="Aptos" w:cs="Times New Roman"/>
              </w:rPr>
              <w:t>Paper 1</w:t>
            </w:r>
          </w:p>
        </w:tc>
      </w:tr>
      <w:tr w:rsidR="00027721" w:rsidRPr="00027721" w14:paraId="65750D03" w14:textId="77777777" w:rsidTr="0044118F">
        <w:trPr>
          <w:trHeight w:val="300"/>
        </w:trPr>
        <w:tc>
          <w:tcPr>
            <w:tcW w:w="1900" w:type="dxa"/>
          </w:tcPr>
          <w:p w14:paraId="1F4A9716" w14:textId="77777777" w:rsidR="00027721" w:rsidRPr="00027721" w:rsidRDefault="00027721" w:rsidP="00027721">
            <w:pPr>
              <w:rPr>
                <w:rFonts w:ascii="Aptos" w:hAnsi="Aptos" w:cs="Times New Roman"/>
              </w:rPr>
            </w:pPr>
            <w:r w:rsidRPr="00027721">
              <w:rPr>
                <w:rFonts w:ascii="Aptos" w:hAnsi="Aptos" w:cs="Times New Roman"/>
              </w:rPr>
              <w:t>Thursday 14 May</w:t>
            </w:r>
          </w:p>
        </w:tc>
        <w:tc>
          <w:tcPr>
            <w:tcW w:w="1470" w:type="dxa"/>
          </w:tcPr>
          <w:p w14:paraId="2EE5DEBD" w14:textId="77777777" w:rsidR="00027721" w:rsidRDefault="00027721" w:rsidP="00027721">
            <w:pPr>
              <w:rPr>
                <w:rFonts w:ascii="Aptos" w:hAnsi="Aptos" w:cs="Times New Roman"/>
              </w:rPr>
            </w:pPr>
            <w:r w:rsidRPr="00027721">
              <w:rPr>
                <w:rFonts w:ascii="Aptos" w:hAnsi="Aptos" w:cs="Times New Roman"/>
              </w:rPr>
              <w:t>Morning</w:t>
            </w:r>
          </w:p>
          <w:p w14:paraId="0B92FCDD" w14:textId="62A42F67" w:rsidR="00BE6833" w:rsidRPr="00027721" w:rsidRDefault="00BE6833" w:rsidP="00027721">
            <w:pPr>
              <w:rPr>
                <w:rFonts w:ascii="Aptos" w:hAnsi="Aptos" w:cs="Times New Roman"/>
              </w:rPr>
            </w:pPr>
            <w:r>
              <w:rPr>
                <w:rFonts w:ascii="Aptos" w:hAnsi="Aptos" w:cs="Times New Roman"/>
              </w:rPr>
              <w:t>9am</w:t>
            </w:r>
          </w:p>
        </w:tc>
        <w:tc>
          <w:tcPr>
            <w:tcW w:w="3609" w:type="dxa"/>
          </w:tcPr>
          <w:p w14:paraId="20FB63E8" w14:textId="77777777" w:rsidR="00027721" w:rsidRPr="00027721" w:rsidRDefault="00027721" w:rsidP="00027721">
            <w:pPr>
              <w:rPr>
                <w:rFonts w:ascii="Aptos" w:hAnsi="Aptos" w:cs="Times New Roman"/>
              </w:rPr>
            </w:pPr>
            <w:r w:rsidRPr="00027721">
              <w:rPr>
                <w:rFonts w:ascii="Aptos" w:hAnsi="Aptos" w:cs="Times New Roman"/>
              </w:rPr>
              <w:t>Mathematics (Edexcel)</w:t>
            </w:r>
          </w:p>
        </w:tc>
        <w:tc>
          <w:tcPr>
            <w:tcW w:w="2459" w:type="dxa"/>
          </w:tcPr>
          <w:p w14:paraId="673488E8" w14:textId="77777777" w:rsidR="00027721" w:rsidRPr="00027721" w:rsidRDefault="00027721" w:rsidP="00027721">
            <w:pPr>
              <w:rPr>
                <w:rFonts w:ascii="Aptos" w:hAnsi="Aptos" w:cs="Times New Roman"/>
              </w:rPr>
            </w:pPr>
            <w:r w:rsidRPr="00027721">
              <w:rPr>
                <w:rFonts w:ascii="Aptos" w:hAnsi="Aptos" w:cs="Times New Roman"/>
              </w:rPr>
              <w:t>Paper 1 – Non-Calculator</w:t>
            </w:r>
          </w:p>
        </w:tc>
      </w:tr>
      <w:tr w:rsidR="00027721" w:rsidRPr="00027721" w14:paraId="48036F2C" w14:textId="77777777" w:rsidTr="0044118F">
        <w:trPr>
          <w:trHeight w:val="300"/>
        </w:trPr>
        <w:tc>
          <w:tcPr>
            <w:tcW w:w="1900" w:type="dxa"/>
          </w:tcPr>
          <w:p w14:paraId="56811909" w14:textId="77777777" w:rsidR="00027721" w:rsidRPr="00027721" w:rsidRDefault="00027721" w:rsidP="00027721">
            <w:pPr>
              <w:rPr>
                <w:rFonts w:ascii="Aptos" w:hAnsi="Aptos" w:cs="Times New Roman"/>
              </w:rPr>
            </w:pPr>
            <w:r w:rsidRPr="00027721">
              <w:rPr>
                <w:rFonts w:ascii="Aptos" w:hAnsi="Aptos" w:cs="Times New Roman"/>
              </w:rPr>
              <w:t>Thursday 21 May</w:t>
            </w:r>
          </w:p>
        </w:tc>
        <w:tc>
          <w:tcPr>
            <w:tcW w:w="1470" w:type="dxa"/>
          </w:tcPr>
          <w:p w14:paraId="31AA4C28" w14:textId="44BD95B8" w:rsidR="00027721" w:rsidRPr="00027721" w:rsidRDefault="00027721" w:rsidP="00027721">
            <w:pPr>
              <w:rPr>
                <w:rFonts w:ascii="Aptos" w:hAnsi="Aptos" w:cs="Times New Roman"/>
              </w:rPr>
            </w:pPr>
            <w:r w:rsidRPr="00027721">
              <w:rPr>
                <w:rFonts w:ascii="Aptos" w:hAnsi="Aptos" w:cs="Times New Roman"/>
              </w:rPr>
              <w:t>Morning</w:t>
            </w:r>
            <w:r w:rsidR="00BE6833">
              <w:rPr>
                <w:rFonts w:ascii="Aptos" w:hAnsi="Aptos" w:cs="Times New Roman"/>
              </w:rPr>
              <w:t xml:space="preserve"> 9am</w:t>
            </w:r>
          </w:p>
        </w:tc>
        <w:tc>
          <w:tcPr>
            <w:tcW w:w="3609" w:type="dxa"/>
          </w:tcPr>
          <w:p w14:paraId="6D3864DC" w14:textId="77777777" w:rsidR="00027721" w:rsidRPr="00027721" w:rsidRDefault="00027721" w:rsidP="00027721">
            <w:pPr>
              <w:rPr>
                <w:rFonts w:ascii="Aptos" w:hAnsi="Aptos" w:cs="Times New Roman"/>
              </w:rPr>
            </w:pPr>
            <w:r w:rsidRPr="00027721">
              <w:rPr>
                <w:rFonts w:ascii="Aptos" w:hAnsi="Aptos" w:cs="Times New Roman"/>
              </w:rPr>
              <w:t>English Language (AQA)</w:t>
            </w:r>
          </w:p>
        </w:tc>
        <w:tc>
          <w:tcPr>
            <w:tcW w:w="2459" w:type="dxa"/>
          </w:tcPr>
          <w:p w14:paraId="27822CF5" w14:textId="77777777" w:rsidR="00027721" w:rsidRPr="00027721" w:rsidRDefault="00027721" w:rsidP="00027721">
            <w:pPr>
              <w:rPr>
                <w:rFonts w:ascii="Aptos" w:hAnsi="Aptos" w:cs="Times New Roman"/>
              </w:rPr>
            </w:pPr>
            <w:r w:rsidRPr="00027721">
              <w:rPr>
                <w:rFonts w:ascii="Aptos" w:hAnsi="Aptos" w:cs="Times New Roman"/>
              </w:rPr>
              <w:t>Paper 1</w:t>
            </w:r>
          </w:p>
        </w:tc>
      </w:tr>
      <w:tr w:rsidR="00027721" w:rsidRPr="00027721" w14:paraId="38B47A06" w14:textId="77777777" w:rsidTr="0044118F">
        <w:trPr>
          <w:trHeight w:val="300"/>
        </w:trPr>
        <w:tc>
          <w:tcPr>
            <w:tcW w:w="1900" w:type="dxa"/>
          </w:tcPr>
          <w:p w14:paraId="46CCBF5B" w14:textId="77777777" w:rsidR="00027721" w:rsidRPr="00027721" w:rsidRDefault="00027721" w:rsidP="00027721">
            <w:pPr>
              <w:rPr>
                <w:rFonts w:ascii="Aptos" w:hAnsi="Aptos" w:cs="Times New Roman"/>
              </w:rPr>
            </w:pPr>
            <w:r w:rsidRPr="00027721">
              <w:rPr>
                <w:rFonts w:ascii="Aptos" w:hAnsi="Aptos" w:cs="Times New Roman"/>
              </w:rPr>
              <w:t>Friday 22 May</w:t>
            </w:r>
          </w:p>
        </w:tc>
        <w:tc>
          <w:tcPr>
            <w:tcW w:w="1470" w:type="dxa"/>
          </w:tcPr>
          <w:p w14:paraId="14433E0B" w14:textId="77777777" w:rsidR="00027721" w:rsidRDefault="00027721" w:rsidP="00027721">
            <w:pPr>
              <w:rPr>
                <w:rFonts w:ascii="Aptos" w:hAnsi="Aptos" w:cs="Times New Roman"/>
              </w:rPr>
            </w:pPr>
            <w:r w:rsidRPr="00027721">
              <w:rPr>
                <w:rFonts w:ascii="Aptos" w:hAnsi="Aptos" w:cs="Times New Roman"/>
              </w:rPr>
              <w:t>Morning</w:t>
            </w:r>
          </w:p>
          <w:p w14:paraId="37D5CDC4" w14:textId="4686C548" w:rsidR="00BE6833" w:rsidRPr="00027721" w:rsidRDefault="00BE6833" w:rsidP="00027721">
            <w:pPr>
              <w:rPr>
                <w:rFonts w:ascii="Aptos" w:hAnsi="Aptos" w:cs="Times New Roman"/>
              </w:rPr>
            </w:pPr>
            <w:r>
              <w:rPr>
                <w:rFonts w:ascii="Aptos" w:hAnsi="Aptos" w:cs="Times New Roman"/>
              </w:rPr>
              <w:t>9am</w:t>
            </w:r>
          </w:p>
        </w:tc>
        <w:tc>
          <w:tcPr>
            <w:tcW w:w="3609" w:type="dxa"/>
          </w:tcPr>
          <w:p w14:paraId="2043AB87" w14:textId="77777777" w:rsidR="00027721" w:rsidRPr="00027721" w:rsidRDefault="00027721" w:rsidP="00027721">
            <w:pPr>
              <w:rPr>
                <w:rFonts w:ascii="Aptos" w:hAnsi="Aptos" w:cs="Times New Roman"/>
              </w:rPr>
            </w:pPr>
            <w:r w:rsidRPr="00027721">
              <w:rPr>
                <w:rFonts w:ascii="Aptos" w:hAnsi="Aptos" w:cs="Times New Roman"/>
              </w:rPr>
              <w:t>Physical Education (</w:t>
            </w:r>
            <w:proofErr w:type="spellStart"/>
            <w:r w:rsidRPr="00027721">
              <w:rPr>
                <w:rFonts w:ascii="Aptos" w:hAnsi="Aptos" w:cs="Times New Roman"/>
              </w:rPr>
              <w:t>Eduqas</w:t>
            </w:r>
            <w:proofErr w:type="spellEnd"/>
            <w:r w:rsidRPr="00027721">
              <w:rPr>
                <w:rFonts w:ascii="Aptos" w:hAnsi="Aptos" w:cs="Times New Roman"/>
              </w:rPr>
              <w:t xml:space="preserve"> Short Course)</w:t>
            </w:r>
          </w:p>
        </w:tc>
        <w:tc>
          <w:tcPr>
            <w:tcW w:w="2459" w:type="dxa"/>
          </w:tcPr>
          <w:p w14:paraId="5F180CEB" w14:textId="77777777" w:rsidR="00027721" w:rsidRPr="00027721" w:rsidRDefault="00027721" w:rsidP="00027721">
            <w:pPr>
              <w:rPr>
                <w:rFonts w:ascii="Aptos" w:hAnsi="Aptos" w:cs="Times New Roman"/>
              </w:rPr>
            </w:pPr>
            <w:r w:rsidRPr="00027721">
              <w:rPr>
                <w:rFonts w:ascii="Aptos" w:hAnsi="Aptos" w:cs="Times New Roman"/>
              </w:rPr>
              <w:t>Component 1</w:t>
            </w:r>
          </w:p>
        </w:tc>
      </w:tr>
      <w:tr w:rsidR="00027721" w:rsidRPr="00027721" w14:paraId="299B6900" w14:textId="77777777" w:rsidTr="0044118F">
        <w:trPr>
          <w:trHeight w:val="300"/>
        </w:trPr>
        <w:tc>
          <w:tcPr>
            <w:tcW w:w="1900" w:type="dxa"/>
          </w:tcPr>
          <w:p w14:paraId="7EBA0C2C" w14:textId="77777777" w:rsidR="00027721" w:rsidRPr="00027721" w:rsidRDefault="00027721" w:rsidP="00027721">
            <w:pPr>
              <w:rPr>
                <w:rFonts w:ascii="Aptos" w:hAnsi="Aptos" w:cs="Times New Roman"/>
              </w:rPr>
            </w:pPr>
            <w:r w:rsidRPr="00027721">
              <w:rPr>
                <w:rFonts w:ascii="Aptos" w:hAnsi="Aptos" w:cs="Times New Roman"/>
              </w:rPr>
              <w:t>Tuesday 2 June</w:t>
            </w:r>
          </w:p>
        </w:tc>
        <w:tc>
          <w:tcPr>
            <w:tcW w:w="1470" w:type="dxa"/>
          </w:tcPr>
          <w:p w14:paraId="4E6B15C0" w14:textId="77777777" w:rsidR="00027721" w:rsidRDefault="00027721" w:rsidP="00027721">
            <w:pPr>
              <w:rPr>
                <w:rFonts w:ascii="Aptos" w:hAnsi="Aptos" w:cs="Times New Roman"/>
              </w:rPr>
            </w:pPr>
            <w:r w:rsidRPr="00027721">
              <w:rPr>
                <w:rFonts w:ascii="Aptos" w:hAnsi="Aptos" w:cs="Times New Roman"/>
              </w:rPr>
              <w:t>Morning</w:t>
            </w:r>
          </w:p>
          <w:p w14:paraId="4271E593" w14:textId="6E8FC204" w:rsidR="00BE6833" w:rsidRPr="00027721" w:rsidRDefault="00BE6833" w:rsidP="00027721">
            <w:pPr>
              <w:rPr>
                <w:rFonts w:ascii="Aptos" w:hAnsi="Aptos" w:cs="Times New Roman"/>
              </w:rPr>
            </w:pPr>
            <w:r>
              <w:rPr>
                <w:rFonts w:ascii="Aptos" w:hAnsi="Aptos" w:cs="Times New Roman"/>
              </w:rPr>
              <w:t>9am</w:t>
            </w:r>
          </w:p>
        </w:tc>
        <w:tc>
          <w:tcPr>
            <w:tcW w:w="3609" w:type="dxa"/>
          </w:tcPr>
          <w:p w14:paraId="26812054" w14:textId="77777777" w:rsidR="00027721" w:rsidRPr="00027721" w:rsidRDefault="00027721" w:rsidP="00027721">
            <w:pPr>
              <w:rPr>
                <w:rFonts w:ascii="Aptos" w:hAnsi="Aptos" w:cs="Times New Roman"/>
              </w:rPr>
            </w:pPr>
            <w:r w:rsidRPr="00027721">
              <w:rPr>
                <w:rFonts w:ascii="Aptos" w:hAnsi="Aptos" w:cs="Times New Roman"/>
              </w:rPr>
              <w:t>AQA Combined Science: Synergy</w:t>
            </w:r>
          </w:p>
        </w:tc>
        <w:tc>
          <w:tcPr>
            <w:tcW w:w="2459" w:type="dxa"/>
          </w:tcPr>
          <w:p w14:paraId="42C20DE2" w14:textId="77777777" w:rsidR="00027721" w:rsidRPr="00027721" w:rsidRDefault="00027721" w:rsidP="00027721">
            <w:pPr>
              <w:rPr>
                <w:rFonts w:ascii="Aptos" w:hAnsi="Aptos" w:cs="Times New Roman"/>
              </w:rPr>
            </w:pPr>
            <w:r w:rsidRPr="00027721">
              <w:rPr>
                <w:rFonts w:ascii="Aptos" w:hAnsi="Aptos" w:cs="Times New Roman"/>
              </w:rPr>
              <w:t>Paper 2</w:t>
            </w:r>
          </w:p>
        </w:tc>
      </w:tr>
      <w:tr w:rsidR="00027721" w:rsidRPr="00027721" w14:paraId="03AACC0A" w14:textId="77777777" w:rsidTr="0044118F">
        <w:trPr>
          <w:trHeight w:val="300"/>
        </w:trPr>
        <w:tc>
          <w:tcPr>
            <w:tcW w:w="1900" w:type="dxa"/>
          </w:tcPr>
          <w:p w14:paraId="4A17ECEE" w14:textId="77777777" w:rsidR="00027721" w:rsidRPr="00027721" w:rsidRDefault="00027721" w:rsidP="00027721">
            <w:pPr>
              <w:rPr>
                <w:rFonts w:ascii="Aptos" w:hAnsi="Aptos" w:cs="Times New Roman"/>
              </w:rPr>
            </w:pPr>
            <w:r w:rsidRPr="00027721">
              <w:rPr>
                <w:rFonts w:ascii="Aptos" w:hAnsi="Aptos" w:cs="Times New Roman"/>
              </w:rPr>
              <w:t>Wednesday 3 June</w:t>
            </w:r>
          </w:p>
        </w:tc>
        <w:tc>
          <w:tcPr>
            <w:tcW w:w="1470" w:type="dxa"/>
          </w:tcPr>
          <w:p w14:paraId="12E94EB0" w14:textId="006B4B05" w:rsidR="00027721" w:rsidRPr="00027721" w:rsidRDefault="00027721" w:rsidP="00027721">
            <w:pPr>
              <w:rPr>
                <w:rFonts w:ascii="Aptos" w:hAnsi="Aptos" w:cs="Times New Roman"/>
              </w:rPr>
            </w:pPr>
            <w:r w:rsidRPr="00027721">
              <w:rPr>
                <w:rFonts w:ascii="Aptos" w:hAnsi="Aptos" w:cs="Times New Roman"/>
              </w:rPr>
              <w:t>Morning</w:t>
            </w:r>
            <w:r w:rsidR="00BE6833">
              <w:rPr>
                <w:rFonts w:ascii="Aptos" w:hAnsi="Aptos" w:cs="Times New Roman"/>
              </w:rPr>
              <w:t xml:space="preserve"> 9am</w:t>
            </w:r>
          </w:p>
        </w:tc>
        <w:tc>
          <w:tcPr>
            <w:tcW w:w="3609" w:type="dxa"/>
          </w:tcPr>
          <w:p w14:paraId="1B7C82D1" w14:textId="77777777" w:rsidR="00027721" w:rsidRPr="00027721" w:rsidRDefault="00027721" w:rsidP="00027721">
            <w:pPr>
              <w:rPr>
                <w:rFonts w:ascii="Aptos" w:hAnsi="Aptos" w:cs="Times New Roman"/>
              </w:rPr>
            </w:pPr>
            <w:r w:rsidRPr="00027721">
              <w:rPr>
                <w:rFonts w:ascii="Aptos" w:hAnsi="Aptos" w:cs="Times New Roman"/>
              </w:rPr>
              <w:t>Mathematics (Edexcel)</w:t>
            </w:r>
          </w:p>
        </w:tc>
        <w:tc>
          <w:tcPr>
            <w:tcW w:w="2459" w:type="dxa"/>
          </w:tcPr>
          <w:p w14:paraId="12B34D57" w14:textId="77777777" w:rsidR="00027721" w:rsidRPr="00027721" w:rsidRDefault="00027721" w:rsidP="00027721">
            <w:pPr>
              <w:rPr>
                <w:rFonts w:ascii="Aptos" w:hAnsi="Aptos" w:cs="Times New Roman"/>
              </w:rPr>
            </w:pPr>
            <w:r w:rsidRPr="00027721">
              <w:rPr>
                <w:rFonts w:ascii="Aptos" w:hAnsi="Aptos" w:cs="Times New Roman"/>
              </w:rPr>
              <w:t>Paper 2 – Calculator</w:t>
            </w:r>
          </w:p>
        </w:tc>
      </w:tr>
      <w:tr w:rsidR="00027721" w:rsidRPr="00027721" w14:paraId="146E8609" w14:textId="77777777" w:rsidTr="0044118F">
        <w:trPr>
          <w:trHeight w:val="300"/>
        </w:trPr>
        <w:tc>
          <w:tcPr>
            <w:tcW w:w="1900" w:type="dxa"/>
          </w:tcPr>
          <w:p w14:paraId="4A624F68" w14:textId="77777777" w:rsidR="00027721" w:rsidRPr="00027721" w:rsidRDefault="00027721" w:rsidP="00027721">
            <w:pPr>
              <w:rPr>
                <w:rFonts w:ascii="Aptos" w:hAnsi="Aptos" w:cs="Times New Roman"/>
              </w:rPr>
            </w:pPr>
            <w:r w:rsidRPr="00027721">
              <w:rPr>
                <w:rFonts w:ascii="Aptos" w:hAnsi="Aptos" w:cs="Times New Roman"/>
              </w:rPr>
              <w:t>Friday 5 June</w:t>
            </w:r>
          </w:p>
        </w:tc>
        <w:tc>
          <w:tcPr>
            <w:tcW w:w="1470" w:type="dxa"/>
          </w:tcPr>
          <w:p w14:paraId="6EA98D68" w14:textId="77777777" w:rsidR="00027721" w:rsidRDefault="00027721" w:rsidP="00027721">
            <w:pPr>
              <w:rPr>
                <w:rFonts w:ascii="Aptos" w:hAnsi="Aptos" w:cs="Times New Roman"/>
              </w:rPr>
            </w:pPr>
            <w:r w:rsidRPr="00027721">
              <w:rPr>
                <w:rFonts w:ascii="Aptos" w:hAnsi="Aptos" w:cs="Times New Roman"/>
              </w:rPr>
              <w:t>Morning</w:t>
            </w:r>
          </w:p>
          <w:p w14:paraId="388D3654" w14:textId="4C1FD8FF" w:rsidR="00BE6833" w:rsidRPr="00027721" w:rsidRDefault="00BE6833" w:rsidP="00027721">
            <w:pPr>
              <w:rPr>
                <w:rFonts w:ascii="Aptos" w:hAnsi="Aptos" w:cs="Times New Roman"/>
              </w:rPr>
            </w:pPr>
            <w:r>
              <w:rPr>
                <w:rFonts w:ascii="Aptos" w:hAnsi="Aptos" w:cs="Times New Roman"/>
              </w:rPr>
              <w:t>9am</w:t>
            </w:r>
          </w:p>
        </w:tc>
        <w:tc>
          <w:tcPr>
            <w:tcW w:w="3609" w:type="dxa"/>
          </w:tcPr>
          <w:p w14:paraId="1C69FD6C" w14:textId="77777777" w:rsidR="00027721" w:rsidRPr="00027721" w:rsidRDefault="00027721" w:rsidP="00027721">
            <w:pPr>
              <w:rPr>
                <w:rFonts w:ascii="Aptos" w:hAnsi="Aptos" w:cs="Times New Roman"/>
              </w:rPr>
            </w:pPr>
            <w:r w:rsidRPr="00027721">
              <w:rPr>
                <w:rFonts w:ascii="Aptos" w:hAnsi="Aptos" w:cs="Times New Roman"/>
              </w:rPr>
              <w:t>English Language (AQA)</w:t>
            </w:r>
          </w:p>
        </w:tc>
        <w:tc>
          <w:tcPr>
            <w:tcW w:w="2459" w:type="dxa"/>
          </w:tcPr>
          <w:p w14:paraId="292BE7F6" w14:textId="77777777" w:rsidR="00027721" w:rsidRPr="00027721" w:rsidRDefault="00027721" w:rsidP="00027721">
            <w:pPr>
              <w:rPr>
                <w:rFonts w:ascii="Aptos" w:hAnsi="Aptos" w:cs="Times New Roman"/>
              </w:rPr>
            </w:pPr>
            <w:r w:rsidRPr="00027721">
              <w:rPr>
                <w:rFonts w:ascii="Aptos" w:hAnsi="Aptos" w:cs="Times New Roman"/>
              </w:rPr>
              <w:t>Paper 2</w:t>
            </w:r>
          </w:p>
        </w:tc>
      </w:tr>
      <w:tr w:rsidR="00027721" w:rsidRPr="00027721" w14:paraId="54013124" w14:textId="77777777" w:rsidTr="0044118F">
        <w:trPr>
          <w:trHeight w:val="300"/>
        </w:trPr>
        <w:tc>
          <w:tcPr>
            <w:tcW w:w="1900" w:type="dxa"/>
          </w:tcPr>
          <w:p w14:paraId="6F18CD8D" w14:textId="77777777" w:rsidR="00027721" w:rsidRPr="00027721" w:rsidRDefault="00027721" w:rsidP="00027721">
            <w:pPr>
              <w:rPr>
                <w:rFonts w:ascii="Aptos" w:hAnsi="Aptos" w:cs="Times New Roman"/>
              </w:rPr>
            </w:pPr>
            <w:r w:rsidRPr="00027721">
              <w:rPr>
                <w:rFonts w:ascii="Aptos" w:hAnsi="Aptos" w:cs="Times New Roman"/>
              </w:rPr>
              <w:t>Monday 8 June</w:t>
            </w:r>
          </w:p>
        </w:tc>
        <w:tc>
          <w:tcPr>
            <w:tcW w:w="1470" w:type="dxa"/>
          </w:tcPr>
          <w:p w14:paraId="2592829A" w14:textId="4A239256" w:rsidR="00027721" w:rsidRPr="00027721" w:rsidRDefault="00027721" w:rsidP="00027721">
            <w:pPr>
              <w:rPr>
                <w:rFonts w:ascii="Aptos" w:hAnsi="Aptos" w:cs="Times New Roman"/>
              </w:rPr>
            </w:pPr>
            <w:r w:rsidRPr="00027721">
              <w:rPr>
                <w:rFonts w:ascii="Aptos" w:hAnsi="Aptos" w:cs="Times New Roman"/>
              </w:rPr>
              <w:t>Morning</w:t>
            </w:r>
            <w:r w:rsidR="00BE6833">
              <w:rPr>
                <w:rFonts w:ascii="Aptos" w:hAnsi="Aptos" w:cs="Times New Roman"/>
              </w:rPr>
              <w:t xml:space="preserve"> 9am</w:t>
            </w:r>
          </w:p>
        </w:tc>
        <w:tc>
          <w:tcPr>
            <w:tcW w:w="3609" w:type="dxa"/>
          </w:tcPr>
          <w:p w14:paraId="00A90279" w14:textId="77777777" w:rsidR="00027721" w:rsidRPr="00027721" w:rsidRDefault="00027721" w:rsidP="00027721">
            <w:pPr>
              <w:rPr>
                <w:rFonts w:ascii="Aptos" w:hAnsi="Aptos" w:cs="Times New Roman"/>
              </w:rPr>
            </w:pPr>
            <w:r w:rsidRPr="00027721">
              <w:rPr>
                <w:rFonts w:ascii="Aptos" w:hAnsi="Aptos" w:cs="Times New Roman"/>
              </w:rPr>
              <w:t>AQA Combined Science: Synergy</w:t>
            </w:r>
          </w:p>
        </w:tc>
        <w:tc>
          <w:tcPr>
            <w:tcW w:w="2459" w:type="dxa"/>
          </w:tcPr>
          <w:p w14:paraId="6ED09C18" w14:textId="77777777" w:rsidR="00027721" w:rsidRPr="00027721" w:rsidRDefault="00027721" w:rsidP="00027721">
            <w:pPr>
              <w:rPr>
                <w:rFonts w:ascii="Aptos" w:hAnsi="Aptos" w:cs="Times New Roman"/>
              </w:rPr>
            </w:pPr>
            <w:r w:rsidRPr="00027721">
              <w:rPr>
                <w:rFonts w:ascii="Aptos" w:hAnsi="Aptos" w:cs="Times New Roman"/>
              </w:rPr>
              <w:t>Paper 3</w:t>
            </w:r>
          </w:p>
        </w:tc>
      </w:tr>
      <w:tr w:rsidR="00027721" w:rsidRPr="00027721" w14:paraId="2F7B7A62" w14:textId="77777777" w:rsidTr="0044118F">
        <w:trPr>
          <w:trHeight w:val="300"/>
        </w:trPr>
        <w:tc>
          <w:tcPr>
            <w:tcW w:w="1900" w:type="dxa"/>
          </w:tcPr>
          <w:p w14:paraId="4CC71129" w14:textId="77777777" w:rsidR="00027721" w:rsidRPr="00027721" w:rsidRDefault="00027721" w:rsidP="00027721">
            <w:pPr>
              <w:rPr>
                <w:rFonts w:ascii="Aptos" w:hAnsi="Aptos" w:cs="Times New Roman"/>
              </w:rPr>
            </w:pPr>
            <w:r w:rsidRPr="00027721">
              <w:rPr>
                <w:rFonts w:ascii="Aptos" w:hAnsi="Aptos" w:cs="Times New Roman"/>
              </w:rPr>
              <w:t>Wednesday 10 June</w:t>
            </w:r>
          </w:p>
        </w:tc>
        <w:tc>
          <w:tcPr>
            <w:tcW w:w="1470" w:type="dxa"/>
          </w:tcPr>
          <w:p w14:paraId="0BEA3EFE" w14:textId="269F03BB" w:rsidR="00027721" w:rsidRPr="00027721" w:rsidRDefault="00027721" w:rsidP="00027721">
            <w:pPr>
              <w:rPr>
                <w:rFonts w:ascii="Aptos" w:hAnsi="Aptos" w:cs="Times New Roman"/>
              </w:rPr>
            </w:pPr>
            <w:r w:rsidRPr="00027721">
              <w:rPr>
                <w:rFonts w:ascii="Aptos" w:hAnsi="Aptos" w:cs="Times New Roman"/>
              </w:rPr>
              <w:t>Morning</w:t>
            </w:r>
            <w:r w:rsidR="00BE6833">
              <w:rPr>
                <w:rFonts w:ascii="Aptos" w:hAnsi="Aptos" w:cs="Times New Roman"/>
              </w:rPr>
              <w:t xml:space="preserve"> 9am</w:t>
            </w:r>
          </w:p>
        </w:tc>
        <w:tc>
          <w:tcPr>
            <w:tcW w:w="3609" w:type="dxa"/>
          </w:tcPr>
          <w:p w14:paraId="347F5BBC" w14:textId="77777777" w:rsidR="00027721" w:rsidRPr="00027721" w:rsidRDefault="00027721" w:rsidP="00027721">
            <w:pPr>
              <w:rPr>
                <w:rFonts w:ascii="Aptos" w:hAnsi="Aptos" w:cs="Times New Roman"/>
              </w:rPr>
            </w:pPr>
            <w:r w:rsidRPr="00027721">
              <w:rPr>
                <w:rFonts w:ascii="Aptos" w:hAnsi="Aptos" w:cs="Times New Roman"/>
              </w:rPr>
              <w:t>Mathematics (Edexcel)</w:t>
            </w:r>
          </w:p>
        </w:tc>
        <w:tc>
          <w:tcPr>
            <w:tcW w:w="2459" w:type="dxa"/>
          </w:tcPr>
          <w:p w14:paraId="14EEFD63" w14:textId="77777777" w:rsidR="00027721" w:rsidRPr="00027721" w:rsidRDefault="00027721" w:rsidP="00027721">
            <w:pPr>
              <w:rPr>
                <w:rFonts w:ascii="Aptos" w:hAnsi="Aptos" w:cs="Times New Roman"/>
              </w:rPr>
            </w:pPr>
            <w:r w:rsidRPr="00027721">
              <w:rPr>
                <w:rFonts w:ascii="Aptos" w:hAnsi="Aptos" w:cs="Times New Roman"/>
              </w:rPr>
              <w:t>Paper 3 – Calculator</w:t>
            </w:r>
          </w:p>
        </w:tc>
      </w:tr>
      <w:tr w:rsidR="00027721" w:rsidRPr="00027721" w14:paraId="6ED5AEB3" w14:textId="77777777" w:rsidTr="0044118F">
        <w:trPr>
          <w:trHeight w:val="300"/>
        </w:trPr>
        <w:tc>
          <w:tcPr>
            <w:tcW w:w="1900" w:type="dxa"/>
          </w:tcPr>
          <w:p w14:paraId="2F12DD04" w14:textId="77777777" w:rsidR="00027721" w:rsidRPr="00027721" w:rsidRDefault="00027721" w:rsidP="00027721">
            <w:pPr>
              <w:rPr>
                <w:rFonts w:ascii="Aptos" w:hAnsi="Aptos" w:cs="Times New Roman"/>
              </w:rPr>
            </w:pPr>
            <w:r w:rsidRPr="00027721">
              <w:rPr>
                <w:rFonts w:ascii="Aptos" w:hAnsi="Aptos" w:cs="Times New Roman"/>
              </w:rPr>
              <w:t>Friday 12 June</w:t>
            </w:r>
          </w:p>
        </w:tc>
        <w:tc>
          <w:tcPr>
            <w:tcW w:w="1470" w:type="dxa"/>
          </w:tcPr>
          <w:p w14:paraId="7CE935B9" w14:textId="77777777" w:rsidR="00027721" w:rsidRDefault="00027721" w:rsidP="00027721">
            <w:pPr>
              <w:rPr>
                <w:rFonts w:ascii="Aptos" w:hAnsi="Aptos" w:cs="Times New Roman"/>
              </w:rPr>
            </w:pPr>
            <w:r w:rsidRPr="00027721">
              <w:rPr>
                <w:rFonts w:ascii="Aptos" w:hAnsi="Aptos" w:cs="Times New Roman"/>
              </w:rPr>
              <w:t>Morning</w:t>
            </w:r>
          </w:p>
          <w:p w14:paraId="01B5AD03" w14:textId="00FE5FAF" w:rsidR="00BE6833" w:rsidRPr="00027721" w:rsidRDefault="00BE6833" w:rsidP="00027721">
            <w:pPr>
              <w:rPr>
                <w:rFonts w:ascii="Aptos" w:hAnsi="Aptos" w:cs="Times New Roman"/>
              </w:rPr>
            </w:pPr>
            <w:r>
              <w:rPr>
                <w:rFonts w:ascii="Aptos" w:hAnsi="Aptos" w:cs="Times New Roman"/>
              </w:rPr>
              <w:t>9am</w:t>
            </w:r>
          </w:p>
        </w:tc>
        <w:tc>
          <w:tcPr>
            <w:tcW w:w="3609" w:type="dxa"/>
          </w:tcPr>
          <w:p w14:paraId="31BAF54D" w14:textId="77777777" w:rsidR="00027721" w:rsidRPr="00027721" w:rsidRDefault="00027721" w:rsidP="00027721">
            <w:pPr>
              <w:rPr>
                <w:rFonts w:ascii="Aptos" w:hAnsi="Aptos" w:cs="Times New Roman"/>
              </w:rPr>
            </w:pPr>
            <w:r w:rsidRPr="00027721">
              <w:rPr>
                <w:rFonts w:ascii="Aptos" w:hAnsi="Aptos" w:cs="Times New Roman"/>
              </w:rPr>
              <w:t>AQA Combined Science: Synergy</w:t>
            </w:r>
          </w:p>
        </w:tc>
        <w:tc>
          <w:tcPr>
            <w:tcW w:w="2459" w:type="dxa"/>
          </w:tcPr>
          <w:p w14:paraId="6C616111" w14:textId="77777777" w:rsidR="00027721" w:rsidRPr="00027721" w:rsidRDefault="00027721" w:rsidP="00027721">
            <w:pPr>
              <w:rPr>
                <w:rFonts w:ascii="Aptos" w:hAnsi="Aptos" w:cs="Times New Roman"/>
              </w:rPr>
            </w:pPr>
            <w:r w:rsidRPr="00027721">
              <w:rPr>
                <w:rFonts w:ascii="Aptos" w:hAnsi="Aptos" w:cs="Times New Roman"/>
              </w:rPr>
              <w:t>Paper 4</w:t>
            </w:r>
          </w:p>
        </w:tc>
      </w:tr>
    </w:tbl>
    <w:p w14:paraId="0259125D" w14:textId="77777777" w:rsidR="006D6048" w:rsidRDefault="006D6048" w:rsidP="00027721">
      <w:pPr>
        <w:spacing w:before="240" w:after="240" w:line="279" w:lineRule="auto"/>
        <w:rPr>
          <w:rFonts w:ascii="Aptos" w:eastAsia="Aptos" w:hAnsi="Aptos" w:cs="Aptos"/>
          <w:kern w:val="0"/>
          <w:lang w:eastAsia="ja-JP"/>
          <w14:ligatures w14:val="none"/>
        </w:rPr>
      </w:pPr>
    </w:p>
    <w:p w14:paraId="169C0E07" w14:textId="6AB023C4"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lastRenderedPageBreak/>
        <w:t xml:space="preserve">We ask </w:t>
      </w:r>
      <w:proofErr w:type="gramStart"/>
      <w:r w:rsidRPr="00027721">
        <w:rPr>
          <w:rFonts w:ascii="Aptos" w:eastAsia="Aptos" w:hAnsi="Aptos" w:cs="Aptos"/>
          <w:kern w:val="0"/>
          <w:lang w:eastAsia="ja-JP"/>
          <w14:ligatures w14:val="none"/>
        </w:rPr>
        <w:t>that pupils</w:t>
      </w:r>
      <w:proofErr w:type="gramEnd"/>
      <w:r w:rsidRPr="00027721">
        <w:rPr>
          <w:rFonts w:ascii="Aptos" w:eastAsia="Aptos" w:hAnsi="Aptos" w:cs="Aptos"/>
          <w:kern w:val="0"/>
          <w:lang w:eastAsia="ja-JP"/>
          <w14:ligatures w14:val="none"/>
        </w:rPr>
        <w:t>:</w:t>
      </w:r>
    </w:p>
    <w:p w14:paraId="7BD2E5E6" w14:textId="77777777" w:rsidR="00027721" w:rsidRPr="00027721" w:rsidRDefault="00027721" w:rsidP="00027721">
      <w:pPr>
        <w:numPr>
          <w:ilvl w:val="0"/>
          <w:numId w:val="1"/>
        </w:numPr>
        <w:spacing w:before="240" w:after="240" w:line="279" w:lineRule="auto"/>
        <w:contextualSpacing/>
        <w:rPr>
          <w:rFonts w:ascii="Aptos" w:eastAsia="Aptos" w:hAnsi="Aptos" w:cs="Aptos"/>
          <w:kern w:val="0"/>
          <w:lang w:eastAsia="ja-JP"/>
          <w14:ligatures w14:val="none"/>
        </w:rPr>
      </w:pPr>
      <w:r w:rsidRPr="00027721">
        <w:rPr>
          <w:rFonts w:ascii="Aptos" w:eastAsia="Aptos" w:hAnsi="Aptos" w:cs="Aptos"/>
          <w:kern w:val="0"/>
          <w:lang w:eastAsia="ja-JP"/>
          <w14:ligatures w14:val="none"/>
        </w:rPr>
        <w:t>Arrive on time and fully prepared for each exam.</w:t>
      </w:r>
    </w:p>
    <w:p w14:paraId="64CAB412" w14:textId="77777777" w:rsidR="00027721" w:rsidRPr="00027721" w:rsidRDefault="00027721" w:rsidP="00027721">
      <w:pPr>
        <w:numPr>
          <w:ilvl w:val="0"/>
          <w:numId w:val="1"/>
        </w:numPr>
        <w:spacing w:before="240" w:after="240" w:line="279" w:lineRule="auto"/>
        <w:contextualSpacing/>
        <w:rPr>
          <w:rFonts w:ascii="Aptos" w:eastAsia="Aptos" w:hAnsi="Aptos" w:cs="Aptos"/>
          <w:kern w:val="0"/>
          <w:lang w:eastAsia="ja-JP"/>
          <w14:ligatures w14:val="none"/>
        </w:rPr>
      </w:pPr>
      <w:r w:rsidRPr="00027721">
        <w:rPr>
          <w:rFonts w:ascii="Aptos" w:eastAsia="Aptos" w:hAnsi="Aptos" w:cs="Aptos"/>
          <w:kern w:val="0"/>
          <w:lang w:eastAsia="ja-JP"/>
          <w14:ligatures w14:val="none"/>
        </w:rPr>
        <w:t>Get a good night’s sleep and eat before morning exams.</w:t>
      </w:r>
    </w:p>
    <w:p w14:paraId="4F6AF8C5" w14:textId="77777777" w:rsidR="00027721" w:rsidRPr="00027721" w:rsidRDefault="00027721" w:rsidP="00027721">
      <w:pPr>
        <w:numPr>
          <w:ilvl w:val="0"/>
          <w:numId w:val="1"/>
        </w:numPr>
        <w:spacing w:before="240" w:after="240" w:line="279" w:lineRule="auto"/>
        <w:contextualSpacing/>
        <w:rPr>
          <w:rFonts w:ascii="Aptos" w:eastAsia="Aptos" w:hAnsi="Aptos" w:cs="Aptos"/>
          <w:kern w:val="0"/>
          <w:lang w:eastAsia="ja-JP"/>
          <w14:ligatures w14:val="none"/>
        </w:rPr>
      </w:pPr>
      <w:r w:rsidRPr="00027721">
        <w:rPr>
          <w:rFonts w:ascii="Aptos" w:eastAsia="Aptos" w:hAnsi="Aptos" w:cs="Aptos"/>
          <w:kern w:val="0"/>
          <w:lang w:eastAsia="ja-JP"/>
          <w14:ligatures w14:val="none"/>
        </w:rPr>
        <w:t>Continue attending school every day during the exam period, even on days when they do not have an exam scheduled.</w:t>
      </w:r>
    </w:p>
    <w:p w14:paraId="55D67C6D" w14:textId="77777777" w:rsidR="00027721" w:rsidRPr="00027721" w:rsidRDefault="00027721" w:rsidP="00027721">
      <w:pPr>
        <w:spacing w:before="240" w:after="240" w:line="279" w:lineRule="auto"/>
        <w:rPr>
          <w:rFonts w:ascii="Aptos" w:eastAsia="Aptos" w:hAnsi="Aptos" w:cs="Aptos"/>
          <w:kern w:val="0"/>
          <w:lang w:eastAsia="ja-JP"/>
          <w14:ligatures w14:val="none"/>
        </w:rPr>
      </w:pPr>
      <w:r w:rsidRPr="00027721">
        <w:rPr>
          <w:rFonts w:ascii="Aptos" w:eastAsia="Aptos" w:hAnsi="Aptos" w:cs="Aptos"/>
          <w:kern w:val="0"/>
          <w:lang w:eastAsia="ja-JP"/>
          <w14:ligatures w14:val="none"/>
        </w:rPr>
        <w:t>Staff will continue to support pupils in lessons through revision, exam practice and confidence building as we move through the exam period.</w:t>
      </w:r>
    </w:p>
    <w:p w14:paraId="207039CA"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If you have any questions about the examinations or require any further information, please do not hesitate to contact the school.</w:t>
      </w:r>
    </w:p>
    <w:p w14:paraId="0C65CC35"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Thank you for your continued support in helping our pupils approach their exams calmly and confidently.</w:t>
      </w:r>
    </w:p>
    <w:p w14:paraId="3857CE38"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Yours sincerely,</w:t>
      </w:r>
    </w:p>
    <w:p w14:paraId="1B8F0054"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b/>
          <w:bCs/>
          <w:kern w:val="0"/>
          <w:lang w:eastAsia="ja-JP"/>
          <w14:ligatures w14:val="none"/>
        </w:rPr>
        <w:t>Jon-Paul Favour</w:t>
      </w:r>
    </w:p>
    <w:p w14:paraId="580C6304"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Deputy Headteacher</w:t>
      </w:r>
    </w:p>
    <w:p w14:paraId="6E3F7BBF" w14:textId="77777777" w:rsidR="00027721" w:rsidRPr="00027721" w:rsidRDefault="00027721" w:rsidP="00027721">
      <w:pPr>
        <w:spacing w:before="240" w:after="240" w:line="279" w:lineRule="auto"/>
        <w:rPr>
          <w:rFonts w:ascii="Aptos" w:eastAsia="Times New Roman" w:hAnsi="Aptos" w:cs="Times New Roman"/>
          <w:kern w:val="0"/>
          <w:lang w:eastAsia="ja-JP"/>
          <w14:ligatures w14:val="none"/>
        </w:rPr>
      </w:pPr>
      <w:r w:rsidRPr="00027721">
        <w:rPr>
          <w:rFonts w:ascii="Aptos" w:eastAsia="Aptos" w:hAnsi="Aptos" w:cs="Aptos"/>
          <w:kern w:val="0"/>
          <w:lang w:eastAsia="ja-JP"/>
          <w14:ligatures w14:val="none"/>
        </w:rPr>
        <w:t>Waterside Academy</w:t>
      </w:r>
    </w:p>
    <w:p w14:paraId="147B52CA" w14:textId="77777777" w:rsidR="00027721" w:rsidRPr="00027721" w:rsidRDefault="00027721" w:rsidP="00027721">
      <w:pPr>
        <w:spacing w:line="279" w:lineRule="auto"/>
        <w:rPr>
          <w:rFonts w:ascii="Aptos" w:eastAsia="Times New Roman" w:hAnsi="Aptos" w:cs="Times New Roman"/>
          <w:kern w:val="0"/>
          <w:lang w:eastAsia="ja-JP"/>
          <w14:ligatures w14:val="none"/>
        </w:rPr>
      </w:pPr>
    </w:p>
    <w:p w14:paraId="0796CCF6" w14:textId="77777777" w:rsidR="00CA3B54" w:rsidRPr="00CA3B54" w:rsidRDefault="00CA3B54" w:rsidP="00CA3B54">
      <w:pPr>
        <w:rPr>
          <w:rFonts w:ascii="Arial" w:hAnsi="Arial" w:cs="Arial"/>
          <w:sz w:val="20"/>
          <w:szCs w:val="20"/>
        </w:rPr>
      </w:pPr>
    </w:p>
    <w:sectPr w:rsidR="00CA3B54" w:rsidRPr="00CA3B54" w:rsidSect="00CA3B54">
      <w:footerReference w:type="default" r:id="rId7"/>
      <w:pgSz w:w="11906" w:h="16838"/>
      <w:pgMar w:top="2835" w:right="720" w:bottom="2268" w:left="720" w:header="2552"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562D" w14:textId="77777777" w:rsidR="00DF2C4B" w:rsidRDefault="00DF2C4B" w:rsidP="00CA3B54">
      <w:pPr>
        <w:spacing w:after="0" w:line="240" w:lineRule="auto"/>
      </w:pPr>
      <w:r>
        <w:separator/>
      </w:r>
    </w:p>
  </w:endnote>
  <w:endnote w:type="continuationSeparator" w:id="0">
    <w:p w14:paraId="6FEA1F5E" w14:textId="77777777" w:rsidR="00DF2C4B" w:rsidRDefault="00DF2C4B" w:rsidP="00CA3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65D9" w14:textId="0B76FF3C" w:rsidR="00CA3B54" w:rsidRDefault="00CA3B54">
    <w:pPr>
      <w:pStyle w:val="Footer"/>
    </w:pPr>
    <w:r>
      <w:rPr>
        <w:noProof/>
      </w:rPr>
      <w:drawing>
        <wp:anchor distT="0" distB="0" distL="114300" distR="114300" simplePos="0" relativeHeight="251658240" behindDoc="1" locked="0" layoutInCell="1" allowOverlap="1" wp14:anchorId="6F2A5B03" wp14:editId="15E57E16">
          <wp:simplePos x="0" y="0"/>
          <wp:positionH relativeFrom="page">
            <wp:posOffset>0</wp:posOffset>
          </wp:positionH>
          <wp:positionV relativeFrom="page">
            <wp:posOffset>0</wp:posOffset>
          </wp:positionV>
          <wp:extent cx="7560000" cy="10695600"/>
          <wp:effectExtent l="0" t="0" r="0" b="0"/>
          <wp:wrapNone/>
          <wp:docPr id="690193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2802" name="Graphic 10339280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0695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3714" w14:textId="77777777" w:rsidR="00DF2C4B" w:rsidRDefault="00DF2C4B" w:rsidP="00CA3B54">
      <w:pPr>
        <w:spacing w:after="0" w:line="240" w:lineRule="auto"/>
      </w:pPr>
      <w:r>
        <w:separator/>
      </w:r>
    </w:p>
  </w:footnote>
  <w:footnote w:type="continuationSeparator" w:id="0">
    <w:p w14:paraId="49B579E8" w14:textId="77777777" w:rsidR="00DF2C4B" w:rsidRDefault="00DF2C4B" w:rsidP="00CA3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025881"/>
    <w:multiLevelType w:val="hybridMultilevel"/>
    <w:tmpl w:val="DA7E9424"/>
    <w:lvl w:ilvl="0" w:tplc="BC6297C0">
      <w:start w:val="1"/>
      <w:numFmt w:val="bullet"/>
      <w:lvlText w:val=""/>
      <w:lvlJc w:val="left"/>
      <w:pPr>
        <w:ind w:left="720" w:hanging="360"/>
      </w:pPr>
      <w:rPr>
        <w:rFonts w:ascii="Symbol" w:hAnsi="Symbol" w:hint="default"/>
      </w:rPr>
    </w:lvl>
    <w:lvl w:ilvl="1" w:tplc="32622132">
      <w:start w:val="1"/>
      <w:numFmt w:val="bullet"/>
      <w:lvlText w:val="o"/>
      <w:lvlJc w:val="left"/>
      <w:pPr>
        <w:ind w:left="1440" w:hanging="360"/>
      </w:pPr>
      <w:rPr>
        <w:rFonts w:ascii="Courier New" w:hAnsi="Courier New" w:hint="default"/>
      </w:rPr>
    </w:lvl>
    <w:lvl w:ilvl="2" w:tplc="C13CA734">
      <w:start w:val="1"/>
      <w:numFmt w:val="bullet"/>
      <w:lvlText w:val=""/>
      <w:lvlJc w:val="left"/>
      <w:pPr>
        <w:ind w:left="2160" w:hanging="360"/>
      </w:pPr>
      <w:rPr>
        <w:rFonts w:ascii="Wingdings" w:hAnsi="Wingdings" w:hint="default"/>
      </w:rPr>
    </w:lvl>
    <w:lvl w:ilvl="3" w:tplc="0AE2DF16">
      <w:start w:val="1"/>
      <w:numFmt w:val="bullet"/>
      <w:lvlText w:val=""/>
      <w:lvlJc w:val="left"/>
      <w:pPr>
        <w:ind w:left="2880" w:hanging="360"/>
      </w:pPr>
      <w:rPr>
        <w:rFonts w:ascii="Symbol" w:hAnsi="Symbol" w:hint="default"/>
      </w:rPr>
    </w:lvl>
    <w:lvl w:ilvl="4" w:tplc="D21C2EB0">
      <w:start w:val="1"/>
      <w:numFmt w:val="bullet"/>
      <w:lvlText w:val="o"/>
      <w:lvlJc w:val="left"/>
      <w:pPr>
        <w:ind w:left="3600" w:hanging="360"/>
      </w:pPr>
      <w:rPr>
        <w:rFonts w:ascii="Courier New" w:hAnsi="Courier New" w:hint="default"/>
      </w:rPr>
    </w:lvl>
    <w:lvl w:ilvl="5" w:tplc="951CD57E">
      <w:start w:val="1"/>
      <w:numFmt w:val="bullet"/>
      <w:lvlText w:val=""/>
      <w:lvlJc w:val="left"/>
      <w:pPr>
        <w:ind w:left="4320" w:hanging="360"/>
      </w:pPr>
      <w:rPr>
        <w:rFonts w:ascii="Wingdings" w:hAnsi="Wingdings" w:hint="default"/>
      </w:rPr>
    </w:lvl>
    <w:lvl w:ilvl="6" w:tplc="021EB90A">
      <w:start w:val="1"/>
      <w:numFmt w:val="bullet"/>
      <w:lvlText w:val=""/>
      <w:lvlJc w:val="left"/>
      <w:pPr>
        <w:ind w:left="5040" w:hanging="360"/>
      </w:pPr>
      <w:rPr>
        <w:rFonts w:ascii="Symbol" w:hAnsi="Symbol" w:hint="default"/>
      </w:rPr>
    </w:lvl>
    <w:lvl w:ilvl="7" w:tplc="4B9649D8">
      <w:start w:val="1"/>
      <w:numFmt w:val="bullet"/>
      <w:lvlText w:val="o"/>
      <w:lvlJc w:val="left"/>
      <w:pPr>
        <w:ind w:left="5760" w:hanging="360"/>
      </w:pPr>
      <w:rPr>
        <w:rFonts w:ascii="Courier New" w:hAnsi="Courier New" w:hint="default"/>
      </w:rPr>
    </w:lvl>
    <w:lvl w:ilvl="8" w:tplc="6D12B46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B54"/>
    <w:rsid w:val="00027721"/>
    <w:rsid w:val="001B1433"/>
    <w:rsid w:val="001E1C33"/>
    <w:rsid w:val="003212EB"/>
    <w:rsid w:val="006D6048"/>
    <w:rsid w:val="00BE6833"/>
    <w:rsid w:val="00CA3B54"/>
    <w:rsid w:val="00DE2F23"/>
    <w:rsid w:val="00DF107A"/>
    <w:rsid w:val="00DF2C4B"/>
    <w:rsid w:val="00F17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6A936"/>
  <w15:chartTrackingRefBased/>
  <w15:docId w15:val="{71681F7B-239F-C048-8B8F-F3944365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aliases w:val="DH Table"/>
    <w:basedOn w:val="TableNormal"/>
    <w:uiPriority w:val="43"/>
    <w:rsid w:val="003212EB"/>
    <w:pPr>
      <w:widowControl w:val="0"/>
      <w:autoSpaceDE w:val="0"/>
      <w:autoSpaceDN w:val="0"/>
      <w:spacing w:after="0" w:line="240" w:lineRule="auto"/>
      <w:ind w:left="170" w:right="170"/>
    </w:pPr>
    <w:rPr>
      <w:rFonts w:ascii="Aptos" w:hAnsi="Aptos"/>
      <w:kern w:val="0"/>
      <w:sz w:val="22"/>
      <w:szCs w:val="22"/>
      <w:lang w:val="en-US"/>
      <w14:ligatures w14:val="none"/>
    </w:rPr>
    <w:tblPr>
      <w:tblStyleRowBandSize w:val="1"/>
      <w:tblStyleColBandSize w:val="1"/>
      <w:tblBorders>
        <w:insideV w:val="single" w:sz="4" w:space="0" w:color="auto"/>
      </w:tblBorders>
      <w:tblCellMar>
        <w:left w:w="0" w:type="dxa"/>
        <w:right w:w="0"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CA3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B54"/>
    <w:rPr>
      <w:rFonts w:eastAsiaTheme="majorEastAsia" w:cstheme="majorBidi"/>
      <w:color w:val="272727" w:themeColor="text1" w:themeTint="D8"/>
    </w:rPr>
  </w:style>
  <w:style w:type="paragraph" w:styleId="Title">
    <w:name w:val="Title"/>
    <w:basedOn w:val="Normal"/>
    <w:next w:val="Normal"/>
    <w:link w:val="TitleChar"/>
    <w:uiPriority w:val="10"/>
    <w:qFormat/>
    <w:rsid w:val="00CA3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B54"/>
    <w:pPr>
      <w:spacing w:before="160"/>
      <w:jc w:val="center"/>
    </w:pPr>
    <w:rPr>
      <w:i/>
      <w:iCs/>
      <w:color w:val="404040" w:themeColor="text1" w:themeTint="BF"/>
    </w:rPr>
  </w:style>
  <w:style w:type="character" w:customStyle="1" w:styleId="QuoteChar">
    <w:name w:val="Quote Char"/>
    <w:basedOn w:val="DefaultParagraphFont"/>
    <w:link w:val="Quote"/>
    <w:uiPriority w:val="29"/>
    <w:rsid w:val="00CA3B54"/>
    <w:rPr>
      <w:i/>
      <w:iCs/>
      <w:color w:val="404040" w:themeColor="text1" w:themeTint="BF"/>
    </w:rPr>
  </w:style>
  <w:style w:type="paragraph" w:styleId="ListParagraph">
    <w:name w:val="List Paragraph"/>
    <w:basedOn w:val="Normal"/>
    <w:uiPriority w:val="34"/>
    <w:qFormat/>
    <w:rsid w:val="00CA3B54"/>
    <w:pPr>
      <w:ind w:left="720"/>
      <w:contextualSpacing/>
    </w:pPr>
  </w:style>
  <w:style w:type="character" w:styleId="IntenseEmphasis">
    <w:name w:val="Intense Emphasis"/>
    <w:basedOn w:val="DefaultParagraphFont"/>
    <w:uiPriority w:val="21"/>
    <w:qFormat/>
    <w:rsid w:val="00CA3B54"/>
    <w:rPr>
      <w:i/>
      <w:iCs/>
      <w:color w:val="0F4761" w:themeColor="accent1" w:themeShade="BF"/>
    </w:rPr>
  </w:style>
  <w:style w:type="paragraph" w:styleId="IntenseQuote">
    <w:name w:val="Intense Quote"/>
    <w:basedOn w:val="Normal"/>
    <w:next w:val="Normal"/>
    <w:link w:val="IntenseQuoteChar"/>
    <w:uiPriority w:val="30"/>
    <w:qFormat/>
    <w:rsid w:val="00CA3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B54"/>
    <w:rPr>
      <w:i/>
      <w:iCs/>
      <w:color w:val="0F4761" w:themeColor="accent1" w:themeShade="BF"/>
    </w:rPr>
  </w:style>
  <w:style w:type="character" w:styleId="IntenseReference">
    <w:name w:val="Intense Reference"/>
    <w:basedOn w:val="DefaultParagraphFont"/>
    <w:uiPriority w:val="32"/>
    <w:qFormat/>
    <w:rsid w:val="00CA3B54"/>
    <w:rPr>
      <w:b/>
      <w:bCs/>
      <w:smallCaps/>
      <w:color w:val="0F4761" w:themeColor="accent1" w:themeShade="BF"/>
      <w:spacing w:val="5"/>
    </w:rPr>
  </w:style>
  <w:style w:type="paragraph" w:styleId="Header">
    <w:name w:val="header"/>
    <w:basedOn w:val="Normal"/>
    <w:link w:val="HeaderChar"/>
    <w:uiPriority w:val="99"/>
    <w:unhideWhenUsed/>
    <w:rsid w:val="00CA3B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B54"/>
  </w:style>
  <w:style w:type="paragraph" w:styleId="Footer">
    <w:name w:val="footer"/>
    <w:basedOn w:val="Normal"/>
    <w:link w:val="FooterChar"/>
    <w:uiPriority w:val="99"/>
    <w:unhideWhenUsed/>
    <w:rsid w:val="00CA3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B54"/>
  </w:style>
  <w:style w:type="table" w:customStyle="1" w:styleId="TableGrid1">
    <w:name w:val="Table Grid1"/>
    <w:basedOn w:val="TableNormal"/>
    <w:next w:val="TableGrid"/>
    <w:uiPriority w:val="59"/>
    <w:rsid w:val="00027721"/>
    <w:pPr>
      <w:spacing w:after="0" w:line="240" w:lineRule="auto"/>
    </w:pPr>
    <w:rPr>
      <w:rFonts w:eastAsia="Times New Roman"/>
      <w:kern w:val="0"/>
      <w:lang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02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Shore</dc:creator>
  <cp:keywords/>
  <dc:description/>
  <cp:lastModifiedBy>Debbie Lawless</cp:lastModifiedBy>
  <cp:revision>3</cp:revision>
  <dcterms:created xsi:type="dcterms:W3CDTF">2026-03-24T15:59:00Z</dcterms:created>
  <dcterms:modified xsi:type="dcterms:W3CDTF">2026-03-26T09:41:00Z</dcterms:modified>
</cp:coreProperties>
</file>