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7D0AF" w14:textId="77777777" w:rsidR="004358D1" w:rsidRDefault="004358D1" w:rsidP="00995ED0">
      <w:pPr>
        <w:rPr>
          <w:b/>
          <w:bCs/>
          <w:sz w:val="20"/>
          <w:szCs w:val="20"/>
        </w:rPr>
      </w:pPr>
    </w:p>
    <w:p w14:paraId="2B695943" w14:textId="77777777" w:rsidR="004358D1" w:rsidRDefault="004358D1" w:rsidP="00995ED0">
      <w:pPr>
        <w:rPr>
          <w:b/>
          <w:bCs/>
          <w:sz w:val="20"/>
          <w:szCs w:val="20"/>
        </w:rPr>
      </w:pPr>
    </w:p>
    <w:p w14:paraId="117D69EB" w14:textId="77777777" w:rsidR="00FE7E00" w:rsidRDefault="00FE7E00" w:rsidP="00995ED0">
      <w:pPr>
        <w:rPr>
          <w:b/>
          <w:bCs/>
          <w:sz w:val="20"/>
          <w:szCs w:val="20"/>
        </w:rPr>
      </w:pPr>
    </w:p>
    <w:p w14:paraId="43A3AE9B" w14:textId="77777777" w:rsidR="00FE7E00" w:rsidRDefault="00FE7E00" w:rsidP="00995ED0">
      <w:pPr>
        <w:rPr>
          <w:b/>
          <w:bCs/>
          <w:sz w:val="20"/>
          <w:szCs w:val="20"/>
        </w:rPr>
      </w:pPr>
    </w:p>
    <w:p w14:paraId="12DC64F7" w14:textId="13551F6F" w:rsidR="004358D1" w:rsidRDefault="004358D1" w:rsidP="00995ED0">
      <w:pPr>
        <w:rPr>
          <w:b/>
          <w:bCs/>
          <w:sz w:val="20"/>
          <w:szCs w:val="20"/>
        </w:rPr>
      </w:pPr>
      <w:r>
        <w:rPr>
          <w:b/>
          <w:bCs/>
          <w:sz w:val="20"/>
          <w:szCs w:val="20"/>
        </w:rPr>
        <w:t>14</w:t>
      </w:r>
      <w:r w:rsidRPr="004358D1">
        <w:rPr>
          <w:b/>
          <w:bCs/>
          <w:sz w:val="20"/>
          <w:szCs w:val="20"/>
          <w:vertAlign w:val="superscript"/>
        </w:rPr>
        <w:t>th</w:t>
      </w:r>
      <w:r>
        <w:rPr>
          <w:b/>
          <w:bCs/>
          <w:sz w:val="20"/>
          <w:szCs w:val="20"/>
        </w:rPr>
        <w:t xml:space="preserve"> July 2026</w:t>
      </w:r>
    </w:p>
    <w:p w14:paraId="01F85638" w14:textId="77777777" w:rsidR="004358D1" w:rsidRDefault="004358D1" w:rsidP="00995ED0">
      <w:pPr>
        <w:rPr>
          <w:b/>
          <w:bCs/>
          <w:sz w:val="20"/>
          <w:szCs w:val="20"/>
        </w:rPr>
      </w:pPr>
    </w:p>
    <w:p w14:paraId="44BDF20C" w14:textId="77777777" w:rsidR="00AD5208" w:rsidRPr="004358D1" w:rsidRDefault="00AD5208" w:rsidP="00AD5208">
      <w:pPr>
        <w:rPr>
          <w:sz w:val="20"/>
          <w:szCs w:val="20"/>
        </w:rPr>
      </w:pPr>
      <w:r w:rsidRPr="004358D1">
        <w:rPr>
          <w:sz w:val="20"/>
          <w:szCs w:val="20"/>
        </w:rPr>
        <w:t>Dear Headteacher/Principal,</w:t>
      </w:r>
    </w:p>
    <w:p w14:paraId="5F09E77D" w14:textId="2A371317" w:rsidR="004358D1" w:rsidRPr="00FD4FC6" w:rsidRDefault="004358D1" w:rsidP="004358D1">
      <w:pPr>
        <w:rPr>
          <w:b/>
          <w:bCs/>
          <w:sz w:val="20"/>
          <w:szCs w:val="20"/>
        </w:rPr>
      </w:pPr>
      <w:r w:rsidRPr="00FD4FC6">
        <w:rPr>
          <w:b/>
          <w:bCs/>
          <w:sz w:val="20"/>
          <w:szCs w:val="20"/>
        </w:rPr>
        <w:t xml:space="preserve">Help us share important information on non-folding e-bike ban on the Merseyrail network. </w:t>
      </w:r>
    </w:p>
    <w:p w14:paraId="08E5115A" w14:textId="6A787057" w:rsidR="00995ED0" w:rsidRPr="00FD4FC6" w:rsidRDefault="00995ED0" w:rsidP="009750F6">
      <w:pPr>
        <w:jc w:val="both"/>
        <w:rPr>
          <w:sz w:val="20"/>
          <w:szCs w:val="20"/>
        </w:rPr>
      </w:pPr>
      <w:r w:rsidRPr="00FD4FC6">
        <w:rPr>
          <w:sz w:val="20"/>
          <w:szCs w:val="20"/>
        </w:rPr>
        <w:t>I hope you are well.</w:t>
      </w:r>
    </w:p>
    <w:p w14:paraId="56D771A0" w14:textId="77777777" w:rsidR="00995ED0" w:rsidRDefault="00995ED0" w:rsidP="009750F6">
      <w:pPr>
        <w:jc w:val="both"/>
        <w:rPr>
          <w:sz w:val="20"/>
          <w:szCs w:val="20"/>
        </w:rPr>
      </w:pPr>
      <w:r w:rsidRPr="00FD4FC6">
        <w:rPr>
          <w:sz w:val="20"/>
          <w:szCs w:val="20"/>
        </w:rPr>
        <w:t>We're contacting schools and colleges across the Liverpool City Region to ask for your support in sharing some important information with students, parents and carers before the summer holidays.</w:t>
      </w:r>
    </w:p>
    <w:p w14:paraId="4B71F8B9" w14:textId="2BEC914A" w:rsidR="009750F6" w:rsidRPr="00FD4FC6" w:rsidRDefault="009750F6" w:rsidP="009750F6">
      <w:pPr>
        <w:jc w:val="both"/>
        <w:rPr>
          <w:sz w:val="20"/>
          <w:szCs w:val="20"/>
        </w:rPr>
      </w:pPr>
      <w:r w:rsidRPr="009750F6">
        <w:rPr>
          <w:sz w:val="20"/>
          <w:szCs w:val="20"/>
        </w:rPr>
        <w:t xml:space="preserve">Following a detailed safety review, a decision has been made to ban non-folding e-bikes from our network. </w:t>
      </w:r>
      <w:r w:rsidRPr="009750F6">
        <w:rPr>
          <w:b/>
          <w:bCs/>
          <w:sz w:val="20"/>
          <w:szCs w:val="20"/>
        </w:rPr>
        <w:t>Enforcement of the ban will begin on 1 January 2027.</w:t>
      </w:r>
    </w:p>
    <w:p w14:paraId="573C584B" w14:textId="77777777" w:rsidR="007E76E4" w:rsidRPr="007E76E4" w:rsidRDefault="007E76E4" w:rsidP="009750F6">
      <w:pPr>
        <w:jc w:val="both"/>
        <w:rPr>
          <w:rFonts w:cs="Calibri"/>
          <w:sz w:val="20"/>
          <w:szCs w:val="20"/>
        </w:rPr>
      </w:pPr>
      <w:r w:rsidRPr="007E76E4">
        <w:rPr>
          <w:rFonts w:cs="Calibri"/>
          <w:sz w:val="20"/>
          <w:szCs w:val="20"/>
        </w:rPr>
        <w:t xml:space="preserve">The ban applies to </w:t>
      </w:r>
      <w:r w:rsidRPr="007E76E4">
        <w:rPr>
          <w:rFonts w:cs="Calibri"/>
          <w:b/>
          <w:bCs/>
          <w:sz w:val="20"/>
          <w:szCs w:val="20"/>
        </w:rPr>
        <w:t>all areas</w:t>
      </w:r>
      <w:r w:rsidRPr="007E76E4">
        <w:rPr>
          <w:rFonts w:cs="Calibri"/>
          <w:sz w:val="20"/>
          <w:szCs w:val="20"/>
        </w:rPr>
        <w:t xml:space="preserve"> of the Merseyrail network, including stations, car parks, cycle storage areas, station buildings and onboard our trains.</w:t>
      </w:r>
    </w:p>
    <w:p w14:paraId="4FBA7E43" w14:textId="77777777" w:rsidR="006F2FB1" w:rsidRDefault="006F2FB1" w:rsidP="009750F6">
      <w:pPr>
        <w:jc w:val="both"/>
        <w:rPr>
          <w:sz w:val="20"/>
          <w:szCs w:val="20"/>
        </w:rPr>
      </w:pPr>
      <w:r w:rsidRPr="006F2FB1">
        <w:rPr>
          <w:sz w:val="20"/>
          <w:szCs w:val="20"/>
        </w:rPr>
        <w:t>While fires involving e-bikes are rare, they can happen very quickly and with little warning. In railway environments, particularly stations, tunnels and trains, the consequences of a battery fire could have serious consequences.</w:t>
      </w:r>
    </w:p>
    <w:p w14:paraId="69839033" w14:textId="0A934B40" w:rsidR="00995ED0" w:rsidRPr="00FD4FC6" w:rsidRDefault="00995ED0" w:rsidP="009750F6">
      <w:pPr>
        <w:jc w:val="both"/>
        <w:rPr>
          <w:sz w:val="20"/>
          <w:szCs w:val="20"/>
        </w:rPr>
      </w:pPr>
      <w:r w:rsidRPr="00FD4FC6">
        <w:rPr>
          <w:sz w:val="20"/>
          <w:szCs w:val="20"/>
        </w:rPr>
        <w:t xml:space="preserve">That's why we </w:t>
      </w:r>
      <w:r w:rsidR="009750F6">
        <w:rPr>
          <w:sz w:val="20"/>
          <w:szCs w:val="20"/>
        </w:rPr>
        <w:t>have banned</w:t>
      </w:r>
      <w:r w:rsidRPr="00FD4FC6">
        <w:rPr>
          <w:sz w:val="20"/>
          <w:szCs w:val="20"/>
        </w:rPr>
        <w:t xml:space="preserve"> non-folding e-bikes on our network</w:t>
      </w:r>
      <w:r w:rsidR="00956492" w:rsidRPr="00FD4FC6">
        <w:rPr>
          <w:sz w:val="20"/>
          <w:szCs w:val="20"/>
        </w:rPr>
        <w:t xml:space="preserve"> and</w:t>
      </w:r>
      <w:r w:rsidRPr="00FD4FC6">
        <w:rPr>
          <w:sz w:val="20"/>
          <w:szCs w:val="20"/>
        </w:rPr>
        <w:t xml:space="preserve"> why we're </w:t>
      </w:r>
      <w:r w:rsidR="00956492" w:rsidRPr="00FD4FC6">
        <w:rPr>
          <w:sz w:val="20"/>
          <w:szCs w:val="20"/>
        </w:rPr>
        <w:t>acting</w:t>
      </w:r>
      <w:r w:rsidRPr="00FD4FC6">
        <w:rPr>
          <w:sz w:val="20"/>
          <w:szCs w:val="20"/>
        </w:rPr>
        <w:t xml:space="preserve"> now to help protect passengers, colleagues and the railway.</w:t>
      </w:r>
    </w:p>
    <w:p w14:paraId="516B4938" w14:textId="77777777" w:rsidR="009750F6" w:rsidRDefault="009750F6" w:rsidP="009750F6">
      <w:pPr>
        <w:pStyle w:val="NoSpacing"/>
      </w:pPr>
    </w:p>
    <w:p w14:paraId="0990FF81" w14:textId="2D8E915C" w:rsidR="00995ED0" w:rsidRPr="009750F6" w:rsidRDefault="00830467" w:rsidP="009750F6">
      <w:pPr>
        <w:jc w:val="both"/>
        <w:rPr>
          <w:b/>
          <w:bCs/>
          <w:sz w:val="20"/>
          <w:szCs w:val="20"/>
        </w:rPr>
      </w:pPr>
      <w:r w:rsidRPr="009750F6">
        <w:rPr>
          <w:b/>
          <w:bCs/>
          <w:sz w:val="20"/>
          <w:szCs w:val="20"/>
        </w:rPr>
        <w:t>T</w:t>
      </w:r>
      <w:r w:rsidR="00956492" w:rsidRPr="009750F6">
        <w:rPr>
          <w:b/>
          <w:bCs/>
          <w:sz w:val="20"/>
          <w:szCs w:val="20"/>
        </w:rPr>
        <w:t xml:space="preserve">he following items </w:t>
      </w:r>
      <w:r w:rsidR="009750F6" w:rsidRPr="009750F6">
        <w:rPr>
          <w:b/>
          <w:bCs/>
          <w:sz w:val="20"/>
          <w:szCs w:val="20"/>
        </w:rPr>
        <w:t>are</w:t>
      </w:r>
      <w:r w:rsidR="00956492" w:rsidRPr="009750F6">
        <w:rPr>
          <w:b/>
          <w:bCs/>
          <w:sz w:val="20"/>
          <w:szCs w:val="20"/>
        </w:rPr>
        <w:t xml:space="preserve"> banned from our stations, trains and cycle stores:</w:t>
      </w:r>
    </w:p>
    <w:p w14:paraId="28D1F4D1" w14:textId="3D3B6095" w:rsidR="00995ED0" w:rsidRPr="00FD4FC6" w:rsidRDefault="00995ED0" w:rsidP="009750F6">
      <w:pPr>
        <w:pStyle w:val="ListParagraph"/>
        <w:numPr>
          <w:ilvl w:val="0"/>
          <w:numId w:val="2"/>
        </w:numPr>
        <w:jc w:val="both"/>
        <w:rPr>
          <w:sz w:val="20"/>
          <w:szCs w:val="20"/>
        </w:rPr>
      </w:pPr>
      <w:r w:rsidRPr="00FD4FC6">
        <w:rPr>
          <w:sz w:val="20"/>
          <w:szCs w:val="20"/>
        </w:rPr>
        <w:t>Non-folding e-bikes</w:t>
      </w:r>
    </w:p>
    <w:p w14:paraId="7553B324" w14:textId="77777777" w:rsidR="00956492" w:rsidRPr="00FD4FC6" w:rsidRDefault="00995ED0" w:rsidP="009750F6">
      <w:pPr>
        <w:pStyle w:val="ListParagraph"/>
        <w:numPr>
          <w:ilvl w:val="0"/>
          <w:numId w:val="2"/>
        </w:numPr>
        <w:jc w:val="both"/>
        <w:rPr>
          <w:sz w:val="20"/>
          <w:szCs w:val="20"/>
        </w:rPr>
      </w:pPr>
      <w:r w:rsidRPr="00FD4FC6">
        <w:rPr>
          <w:sz w:val="20"/>
          <w:szCs w:val="20"/>
        </w:rPr>
        <w:t>Modified or adapted e-bikes</w:t>
      </w:r>
    </w:p>
    <w:p w14:paraId="2021C012" w14:textId="14ED8474" w:rsidR="00995ED0" w:rsidRPr="00FD4FC6" w:rsidRDefault="00995ED0" w:rsidP="009750F6">
      <w:pPr>
        <w:pStyle w:val="ListParagraph"/>
        <w:numPr>
          <w:ilvl w:val="0"/>
          <w:numId w:val="2"/>
        </w:numPr>
        <w:jc w:val="both"/>
        <w:rPr>
          <w:sz w:val="20"/>
          <w:szCs w:val="20"/>
        </w:rPr>
      </w:pPr>
      <w:r w:rsidRPr="00FD4FC6">
        <w:rPr>
          <w:sz w:val="20"/>
          <w:szCs w:val="20"/>
        </w:rPr>
        <w:t>E-bike conversion kits</w:t>
      </w:r>
    </w:p>
    <w:p w14:paraId="49D2359A" w14:textId="6829724F" w:rsidR="00995ED0" w:rsidRPr="00FD4FC6" w:rsidRDefault="00995ED0" w:rsidP="009750F6">
      <w:pPr>
        <w:pStyle w:val="ListParagraph"/>
        <w:numPr>
          <w:ilvl w:val="0"/>
          <w:numId w:val="2"/>
        </w:numPr>
        <w:jc w:val="both"/>
        <w:rPr>
          <w:sz w:val="20"/>
          <w:szCs w:val="20"/>
        </w:rPr>
      </w:pPr>
      <w:r w:rsidRPr="00FD4FC6">
        <w:rPr>
          <w:sz w:val="20"/>
          <w:szCs w:val="20"/>
        </w:rPr>
        <w:t xml:space="preserve">Detached lithium-ion e-bike batteries carried separately </w:t>
      </w:r>
    </w:p>
    <w:p w14:paraId="205F1E3A" w14:textId="00C4B84D" w:rsidR="00995ED0" w:rsidRPr="00FD4FC6" w:rsidRDefault="00995ED0" w:rsidP="009750F6">
      <w:pPr>
        <w:jc w:val="both"/>
        <w:rPr>
          <w:sz w:val="20"/>
          <w:szCs w:val="20"/>
        </w:rPr>
      </w:pPr>
      <w:r w:rsidRPr="00FD4FC6">
        <w:rPr>
          <w:sz w:val="20"/>
          <w:szCs w:val="20"/>
        </w:rPr>
        <w:t xml:space="preserve">Passengers will still be able to travel with standard pedal bicycles and folding e-bikes. Approved mobility scooters and powered wheelchairs are not affected by the change. </w:t>
      </w:r>
    </w:p>
    <w:p w14:paraId="24B660E2" w14:textId="405E327B" w:rsidR="009750F6" w:rsidRDefault="009750F6" w:rsidP="009750F6">
      <w:pPr>
        <w:pStyle w:val="NoSpacing"/>
        <w:rPr>
          <w:sz w:val="20"/>
          <w:szCs w:val="20"/>
        </w:rPr>
      </w:pPr>
      <w:r w:rsidRPr="009750F6">
        <w:rPr>
          <w:sz w:val="20"/>
          <w:szCs w:val="20"/>
        </w:rPr>
        <w:t>We recognise that many young people rely on e-bikes to get to school, college, work and social activities. That’s why we’re giving plenty of notice before enforcement begins, allowing people time to understand the changes, consider their options and prepare for the new rules.</w:t>
      </w:r>
    </w:p>
    <w:p w14:paraId="7DCB07D0" w14:textId="77777777" w:rsidR="009750F6" w:rsidRDefault="009750F6" w:rsidP="009750F6">
      <w:pPr>
        <w:pStyle w:val="NoSpacing"/>
      </w:pPr>
    </w:p>
    <w:p w14:paraId="2D121A7E" w14:textId="6A38EBAE" w:rsidR="00956492" w:rsidRPr="00FD4FC6" w:rsidRDefault="00956492" w:rsidP="009750F6">
      <w:pPr>
        <w:jc w:val="both"/>
        <w:rPr>
          <w:rFonts w:cs="Calibri"/>
          <w:sz w:val="20"/>
          <w:szCs w:val="20"/>
        </w:rPr>
      </w:pPr>
      <w:r w:rsidRPr="00FD4FC6">
        <w:rPr>
          <w:rFonts w:cs="Calibri"/>
          <w:b/>
          <w:bCs/>
          <w:sz w:val="20"/>
          <w:szCs w:val="20"/>
        </w:rPr>
        <w:t xml:space="preserve">From 1 January </w:t>
      </w:r>
      <w:r w:rsidRPr="009750F6">
        <w:rPr>
          <w:rFonts w:cs="Calibri"/>
          <w:b/>
          <w:bCs/>
          <w:sz w:val="20"/>
          <w:szCs w:val="20"/>
        </w:rPr>
        <w:t>2027, passengers travelling with a banned bike or item may:</w:t>
      </w:r>
    </w:p>
    <w:p w14:paraId="2A8F2260" w14:textId="7AAE7D4B" w:rsidR="00956492" w:rsidRPr="00FD4FC6" w:rsidRDefault="00956492" w:rsidP="009750F6">
      <w:pPr>
        <w:pStyle w:val="ListParagraph"/>
        <w:numPr>
          <w:ilvl w:val="0"/>
          <w:numId w:val="3"/>
        </w:numPr>
        <w:jc w:val="both"/>
        <w:rPr>
          <w:rFonts w:cs="Calibri"/>
          <w:sz w:val="20"/>
          <w:szCs w:val="20"/>
        </w:rPr>
      </w:pPr>
      <w:r w:rsidRPr="00FD4FC6">
        <w:rPr>
          <w:rFonts w:cs="Calibri"/>
          <w:sz w:val="20"/>
          <w:szCs w:val="20"/>
        </w:rPr>
        <w:t xml:space="preserve">Be refused entry to the network </w:t>
      </w:r>
    </w:p>
    <w:p w14:paraId="5026851B" w14:textId="7171DBE8" w:rsidR="00956492" w:rsidRPr="00FD4FC6" w:rsidRDefault="00956492" w:rsidP="009750F6">
      <w:pPr>
        <w:pStyle w:val="ListParagraph"/>
        <w:numPr>
          <w:ilvl w:val="0"/>
          <w:numId w:val="3"/>
        </w:numPr>
        <w:jc w:val="both"/>
        <w:rPr>
          <w:rFonts w:cs="Calibri"/>
          <w:sz w:val="20"/>
          <w:szCs w:val="20"/>
        </w:rPr>
      </w:pPr>
      <w:r w:rsidRPr="00FD4FC6">
        <w:rPr>
          <w:rFonts w:cs="Calibri"/>
          <w:sz w:val="20"/>
          <w:szCs w:val="20"/>
        </w:rPr>
        <w:t xml:space="preserve">Be asked to leave a train or station </w:t>
      </w:r>
    </w:p>
    <w:p w14:paraId="7ABC839D" w14:textId="4B9C83AF" w:rsidR="00956492" w:rsidRPr="00FD4FC6" w:rsidRDefault="00956492" w:rsidP="009750F6">
      <w:pPr>
        <w:pStyle w:val="ListParagraph"/>
        <w:numPr>
          <w:ilvl w:val="0"/>
          <w:numId w:val="3"/>
        </w:numPr>
        <w:jc w:val="both"/>
        <w:rPr>
          <w:rFonts w:cs="Calibri"/>
          <w:sz w:val="20"/>
          <w:szCs w:val="20"/>
        </w:rPr>
      </w:pPr>
      <w:r w:rsidRPr="00FD4FC6">
        <w:rPr>
          <w:rFonts w:cs="Calibri"/>
          <w:sz w:val="20"/>
          <w:szCs w:val="20"/>
        </w:rPr>
        <w:t>Receive a penalty under the Railway Byelaws</w:t>
      </w:r>
    </w:p>
    <w:p w14:paraId="15143D04" w14:textId="77777777" w:rsidR="00FE7E00" w:rsidRDefault="00FE7E00" w:rsidP="009750F6">
      <w:pPr>
        <w:jc w:val="both"/>
        <w:rPr>
          <w:sz w:val="20"/>
          <w:szCs w:val="20"/>
        </w:rPr>
      </w:pPr>
    </w:p>
    <w:p w14:paraId="6C535970" w14:textId="77777777" w:rsidR="00FE7E00" w:rsidRDefault="00FE7E00" w:rsidP="009750F6">
      <w:pPr>
        <w:jc w:val="both"/>
        <w:rPr>
          <w:sz w:val="20"/>
          <w:szCs w:val="20"/>
        </w:rPr>
      </w:pPr>
    </w:p>
    <w:p w14:paraId="5A0AF149" w14:textId="77777777" w:rsidR="00FE7E00" w:rsidRDefault="00FE7E00" w:rsidP="009750F6">
      <w:pPr>
        <w:jc w:val="both"/>
        <w:rPr>
          <w:sz w:val="20"/>
          <w:szCs w:val="20"/>
        </w:rPr>
      </w:pPr>
    </w:p>
    <w:p w14:paraId="12FF7669" w14:textId="77777777" w:rsidR="00FE7E00" w:rsidRDefault="00FE7E00" w:rsidP="009750F6">
      <w:pPr>
        <w:jc w:val="both"/>
        <w:rPr>
          <w:sz w:val="20"/>
          <w:szCs w:val="20"/>
        </w:rPr>
      </w:pPr>
    </w:p>
    <w:p w14:paraId="284843DB" w14:textId="70D769B7" w:rsidR="00995ED0" w:rsidRPr="00FD4FC6" w:rsidRDefault="00995ED0" w:rsidP="009750F6">
      <w:pPr>
        <w:jc w:val="both"/>
        <w:rPr>
          <w:sz w:val="20"/>
          <w:szCs w:val="20"/>
        </w:rPr>
      </w:pPr>
      <w:r w:rsidRPr="00FD4FC6">
        <w:rPr>
          <w:sz w:val="20"/>
          <w:szCs w:val="20"/>
        </w:rPr>
        <w:t>We would be grateful if you could help us spread the word by sharing this information with students, parents and carers before the end of term. By raising awareness now, we can ensure families have plenty of time to understand the changes and consider any alternative travel arrangements that may be needed</w:t>
      </w:r>
      <w:r w:rsidR="00830467">
        <w:rPr>
          <w:sz w:val="20"/>
          <w:szCs w:val="20"/>
        </w:rPr>
        <w:t>.</w:t>
      </w:r>
    </w:p>
    <w:p w14:paraId="775FF0B6" w14:textId="6E00EFC9" w:rsidR="00995ED0" w:rsidRPr="00FD4FC6" w:rsidRDefault="00995ED0" w:rsidP="009750F6">
      <w:pPr>
        <w:jc w:val="both"/>
        <w:rPr>
          <w:sz w:val="20"/>
          <w:szCs w:val="20"/>
        </w:rPr>
      </w:pPr>
      <w:r w:rsidRPr="00FD4FC6">
        <w:rPr>
          <w:sz w:val="20"/>
          <w:szCs w:val="20"/>
        </w:rPr>
        <w:t>We'</w:t>
      </w:r>
      <w:r w:rsidR="00956492" w:rsidRPr="00FD4FC6">
        <w:rPr>
          <w:sz w:val="20"/>
          <w:szCs w:val="20"/>
        </w:rPr>
        <w:t xml:space="preserve">ve </w:t>
      </w:r>
      <w:r w:rsidR="00956492" w:rsidRPr="009750F6">
        <w:rPr>
          <w:color w:val="000000" w:themeColor="text1"/>
          <w:sz w:val="20"/>
          <w:szCs w:val="20"/>
        </w:rPr>
        <w:t xml:space="preserve">published </w:t>
      </w:r>
      <w:r w:rsidRPr="009750F6">
        <w:rPr>
          <w:color w:val="000000" w:themeColor="text1"/>
          <w:sz w:val="20"/>
          <w:szCs w:val="20"/>
        </w:rPr>
        <w:t xml:space="preserve">further information, including </w:t>
      </w:r>
      <w:r w:rsidRPr="00FD4FC6">
        <w:rPr>
          <w:sz w:val="20"/>
          <w:szCs w:val="20"/>
        </w:rPr>
        <w:t>a full list of frequently asked questions, on our websit</w:t>
      </w:r>
      <w:r w:rsidR="003E7F27">
        <w:rPr>
          <w:sz w:val="20"/>
          <w:szCs w:val="20"/>
        </w:rPr>
        <w:t>e and w</w:t>
      </w:r>
      <w:r w:rsidRPr="00FD4FC6">
        <w:rPr>
          <w:sz w:val="20"/>
          <w:szCs w:val="20"/>
        </w:rPr>
        <w:t>ould encourage anyone affected to review this information carefully.</w:t>
      </w:r>
    </w:p>
    <w:p w14:paraId="36A27340" w14:textId="77777777" w:rsidR="00995ED0" w:rsidRPr="00FD4FC6" w:rsidRDefault="00995ED0" w:rsidP="009750F6">
      <w:pPr>
        <w:jc w:val="both"/>
        <w:rPr>
          <w:sz w:val="20"/>
          <w:szCs w:val="20"/>
        </w:rPr>
      </w:pPr>
      <w:r w:rsidRPr="00FD4FC6">
        <w:rPr>
          <w:sz w:val="20"/>
          <w:szCs w:val="20"/>
        </w:rPr>
        <w:t>Thank you for your support in helping us keep our railway safe for everyone.</w:t>
      </w:r>
    </w:p>
    <w:p w14:paraId="112C1EEB" w14:textId="77777777" w:rsidR="00995ED0" w:rsidRDefault="00995ED0" w:rsidP="009750F6">
      <w:pPr>
        <w:jc w:val="both"/>
        <w:rPr>
          <w:sz w:val="20"/>
          <w:szCs w:val="20"/>
        </w:rPr>
      </w:pPr>
      <w:r w:rsidRPr="00FD4FC6">
        <w:rPr>
          <w:sz w:val="20"/>
          <w:szCs w:val="20"/>
        </w:rPr>
        <w:t>Kind regards,</w:t>
      </w:r>
    </w:p>
    <w:p w14:paraId="37621DCB" w14:textId="77777777" w:rsidR="00FE7E00" w:rsidRDefault="00FE7E00" w:rsidP="009750F6">
      <w:pPr>
        <w:jc w:val="both"/>
        <w:rPr>
          <w:sz w:val="20"/>
          <w:szCs w:val="20"/>
        </w:rPr>
      </w:pPr>
    </w:p>
    <w:p w14:paraId="6109E46B" w14:textId="54A74DEA" w:rsidR="00FE7E00" w:rsidRDefault="00D10433" w:rsidP="009750F6">
      <w:pPr>
        <w:jc w:val="both"/>
        <w:rPr>
          <w:sz w:val="20"/>
          <w:szCs w:val="20"/>
        </w:rPr>
      </w:pPr>
      <w:r>
        <w:rPr>
          <w:noProof/>
          <w:sz w:val="20"/>
          <w:szCs w:val="20"/>
        </w:rPr>
        <w:drawing>
          <wp:inline distT="0" distB="0" distL="0" distR="0" wp14:anchorId="54D3B1BB" wp14:editId="03B9B2A8">
            <wp:extent cx="1171575" cy="819150"/>
            <wp:effectExtent l="0" t="0" r="9525" b="0"/>
            <wp:docPr id="4872855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819150"/>
                    </a:xfrm>
                    <a:prstGeom prst="rect">
                      <a:avLst/>
                    </a:prstGeom>
                    <a:noFill/>
                  </pic:spPr>
                </pic:pic>
              </a:graphicData>
            </a:graphic>
          </wp:inline>
        </w:drawing>
      </w:r>
    </w:p>
    <w:p w14:paraId="750F9F67" w14:textId="321EC21F" w:rsidR="009750F6" w:rsidRPr="00FE7E00" w:rsidRDefault="009750F6" w:rsidP="009750F6">
      <w:pPr>
        <w:jc w:val="both"/>
        <w:rPr>
          <w:b/>
          <w:bCs/>
          <w:sz w:val="20"/>
          <w:szCs w:val="20"/>
        </w:rPr>
      </w:pPr>
      <w:r w:rsidRPr="00FE7E00">
        <w:rPr>
          <w:b/>
          <w:bCs/>
          <w:sz w:val="20"/>
          <w:szCs w:val="20"/>
        </w:rPr>
        <w:t>Neil Grabham</w:t>
      </w:r>
    </w:p>
    <w:p w14:paraId="31553447" w14:textId="77777777" w:rsidR="00FE7E00" w:rsidRDefault="009750F6" w:rsidP="009750F6">
      <w:pPr>
        <w:jc w:val="both"/>
        <w:rPr>
          <w:b/>
          <w:bCs/>
          <w:sz w:val="20"/>
          <w:szCs w:val="20"/>
        </w:rPr>
      </w:pPr>
      <w:r w:rsidRPr="00FE7E00">
        <w:rPr>
          <w:b/>
          <w:bCs/>
          <w:sz w:val="20"/>
          <w:szCs w:val="20"/>
        </w:rPr>
        <w:t>M</w:t>
      </w:r>
      <w:r w:rsidR="00FE7E00">
        <w:rPr>
          <w:b/>
          <w:bCs/>
          <w:sz w:val="20"/>
          <w:szCs w:val="20"/>
        </w:rPr>
        <w:t xml:space="preserve">anaging </w:t>
      </w:r>
      <w:r w:rsidRPr="00FE7E00">
        <w:rPr>
          <w:b/>
          <w:bCs/>
          <w:sz w:val="20"/>
          <w:szCs w:val="20"/>
        </w:rPr>
        <w:t>D</w:t>
      </w:r>
      <w:r w:rsidR="00FE7E00">
        <w:rPr>
          <w:b/>
          <w:bCs/>
          <w:sz w:val="20"/>
          <w:szCs w:val="20"/>
        </w:rPr>
        <w:t>irector</w:t>
      </w:r>
    </w:p>
    <w:p w14:paraId="54E3A9EB" w14:textId="2CC34862" w:rsidR="009750F6" w:rsidRPr="00FE7E00" w:rsidRDefault="009750F6" w:rsidP="009750F6">
      <w:pPr>
        <w:jc w:val="both"/>
        <w:rPr>
          <w:b/>
          <w:bCs/>
          <w:sz w:val="20"/>
          <w:szCs w:val="20"/>
        </w:rPr>
      </w:pPr>
      <w:r w:rsidRPr="00FE7E00">
        <w:rPr>
          <w:b/>
          <w:bCs/>
          <w:sz w:val="20"/>
          <w:szCs w:val="20"/>
        </w:rPr>
        <w:t>Merseyrail</w:t>
      </w:r>
    </w:p>
    <w:p w14:paraId="59C2D356" w14:textId="370E475D" w:rsidR="0019223A" w:rsidRPr="00FD4FC6" w:rsidRDefault="0019223A" w:rsidP="00995ED0">
      <w:pPr>
        <w:rPr>
          <w:sz w:val="20"/>
          <w:szCs w:val="20"/>
        </w:rPr>
      </w:pPr>
    </w:p>
    <w:sectPr w:rsidR="0019223A" w:rsidRPr="00FD4FC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C44C0" w14:textId="77777777" w:rsidR="00717C4F" w:rsidRDefault="00717C4F" w:rsidP="00995ED0">
      <w:pPr>
        <w:spacing w:after="0" w:line="240" w:lineRule="auto"/>
      </w:pPr>
      <w:r>
        <w:separator/>
      </w:r>
    </w:p>
  </w:endnote>
  <w:endnote w:type="continuationSeparator" w:id="0">
    <w:p w14:paraId="33D3CD42" w14:textId="77777777" w:rsidR="00717C4F" w:rsidRDefault="00717C4F" w:rsidP="00995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A50E5" w14:textId="77777777" w:rsidR="00717C4F" w:rsidRDefault="00717C4F" w:rsidP="00995ED0">
      <w:pPr>
        <w:spacing w:after="0" w:line="240" w:lineRule="auto"/>
      </w:pPr>
      <w:r>
        <w:separator/>
      </w:r>
    </w:p>
  </w:footnote>
  <w:footnote w:type="continuationSeparator" w:id="0">
    <w:p w14:paraId="32F206B8" w14:textId="77777777" w:rsidR="00717C4F" w:rsidRDefault="00717C4F" w:rsidP="00995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80D3" w14:textId="7685B75C" w:rsidR="00995ED0" w:rsidRDefault="004358D1" w:rsidP="004358D1">
    <w:pPr>
      <w:pStyle w:val="Header"/>
      <w:tabs>
        <w:tab w:val="clear" w:pos="4513"/>
        <w:tab w:val="clear" w:pos="9026"/>
        <w:tab w:val="left" w:pos="3010"/>
      </w:tabs>
      <w:jc w:val="center"/>
    </w:pPr>
    <w:r>
      <w:rPr>
        <w:noProof/>
      </w:rPr>
      <w:drawing>
        <wp:inline distT="0" distB="0" distL="0" distR="0" wp14:anchorId="2BA532CE" wp14:editId="245321A1">
          <wp:extent cx="3263900" cy="463550"/>
          <wp:effectExtent l="0" t="0" r="0" b="0"/>
          <wp:docPr id="493940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3900" cy="463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A81"/>
    <w:multiLevelType w:val="hybridMultilevel"/>
    <w:tmpl w:val="095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97575"/>
    <w:multiLevelType w:val="hybridMultilevel"/>
    <w:tmpl w:val="B9B8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487FC9"/>
    <w:multiLevelType w:val="hybridMultilevel"/>
    <w:tmpl w:val="2168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761954">
    <w:abstractNumId w:val="2"/>
  </w:num>
  <w:num w:numId="2" w16cid:durableId="722682004">
    <w:abstractNumId w:val="1"/>
  </w:num>
  <w:num w:numId="3" w16cid:durableId="1442872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ED0"/>
    <w:rsid w:val="0019223A"/>
    <w:rsid w:val="003E7F27"/>
    <w:rsid w:val="004358D1"/>
    <w:rsid w:val="004431F2"/>
    <w:rsid w:val="00557058"/>
    <w:rsid w:val="005E2C45"/>
    <w:rsid w:val="006F2FB1"/>
    <w:rsid w:val="006F6776"/>
    <w:rsid w:val="00717C4F"/>
    <w:rsid w:val="0073342B"/>
    <w:rsid w:val="007E031E"/>
    <w:rsid w:val="007E76E4"/>
    <w:rsid w:val="00830467"/>
    <w:rsid w:val="008C2EE8"/>
    <w:rsid w:val="00940A29"/>
    <w:rsid w:val="00956492"/>
    <w:rsid w:val="009750F6"/>
    <w:rsid w:val="00995ED0"/>
    <w:rsid w:val="00A064EF"/>
    <w:rsid w:val="00AD5208"/>
    <w:rsid w:val="00AD5285"/>
    <w:rsid w:val="00B8721B"/>
    <w:rsid w:val="00CD7C28"/>
    <w:rsid w:val="00CF415E"/>
    <w:rsid w:val="00D10433"/>
    <w:rsid w:val="00D613FB"/>
    <w:rsid w:val="00D87D43"/>
    <w:rsid w:val="00D92088"/>
    <w:rsid w:val="00DC4EEF"/>
    <w:rsid w:val="00E47BCD"/>
    <w:rsid w:val="00FD4FC6"/>
    <w:rsid w:val="00FE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E762"/>
  <w15:chartTrackingRefBased/>
  <w15:docId w15:val="{65E29759-757D-412F-89B0-4C4AC9B7F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ED0"/>
    <w:rPr>
      <w:rFonts w:eastAsiaTheme="majorEastAsia" w:cstheme="majorBidi"/>
      <w:color w:val="272727" w:themeColor="text1" w:themeTint="D8"/>
    </w:rPr>
  </w:style>
  <w:style w:type="paragraph" w:styleId="Title">
    <w:name w:val="Title"/>
    <w:basedOn w:val="Normal"/>
    <w:next w:val="Normal"/>
    <w:link w:val="TitleChar"/>
    <w:uiPriority w:val="10"/>
    <w:qFormat/>
    <w:rsid w:val="00995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ED0"/>
    <w:pPr>
      <w:spacing w:before="160"/>
      <w:jc w:val="center"/>
    </w:pPr>
    <w:rPr>
      <w:i/>
      <w:iCs/>
      <w:color w:val="404040" w:themeColor="text1" w:themeTint="BF"/>
    </w:rPr>
  </w:style>
  <w:style w:type="character" w:customStyle="1" w:styleId="QuoteChar">
    <w:name w:val="Quote Char"/>
    <w:basedOn w:val="DefaultParagraphFont"/>
    <w:link w:val="Quote"/>
    <w:uiPriority w:val="29"/>
    <w:rsid w:val="00995ED0"/>
    <w:rPr>
      <w:i/>
      <w:iCs/>
      <w:color w:val="404040" w:themeColor="text1" w:themeTint="BF"/>
    </w:rPr>
  </w:style>
  <w:style w:type="paragraph" w:styleId="ListParagraph">
    <w:name w:val="List Paragraph"/>
    <w:basedOn w:val="Normal"/>
    <w:uiPriority w:val="34"/>
    <w:qFormat/>
    <w:rsid w:val="00995ED0"/>
    <w:pPr>
      <w:ind w:left="720"/>
      <w:contextualSpacing/>
    </w:pPr>
  </w:style>
  <w:style w:type="character" w:styleId="IntenseEmphasis">
    <w:name w:val="Intense Emphasis"/>
    <w:basedOn w:val="DefaultParagraphFont"/>
    <w:uiPriority w:val="21"/>
    <w:qFormat/>
    <w:rsid w:val="00995ED0"/>
    <w:rPr>
      <w:i/>
      <w:iCs/>
      <w:color w:val="0F4761" w:themeColor="accent1" w:themeShade="BF"/>
    </w:rPr>
  </w:style>
  <w:style w:type="paragraph" w:styleId="IntenseQuote">
    <w:name w:val="Intense Quote"/>
    <w:basedOn w:val="Normal"/>
    <w:next w:val="Normal"/>
    <w:link w:val="IntenseQuoteChar"/>
    <w:uiPriority w:val="30"/>
    <w:qFormat/>
    <w:rsid w:val="00995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ED0"/>
    <w:rPr>
      <w:i/>
      <w:iCs/>
      <w:color w:val="0F4761" w:themeColor="accent1" w:themeShade="BF"/>
    </w:rPr>
  </w:style>
  <w:style w:type="character" w:styleId="IntenseReference">
    <w:name w:val="Intense Reference"/>
    <w:basedOn w:val="DefaultParagraphFont"/>
    <w:uiPriority w:val="32"/>
    <w:qFormat/>
    <w:rsid w:val="00995ED0"/>
    <w:rPr>
      <w:b/>
      <w:bCs/>
      <w:smallCaps/>
      <w:color w:val="0F4761" w:themeColor="accent1" w:themeShade="BF"/>
      <w:spacing w:val="5"/>
    </w:rPr>
  </w:style>
  <w:style w:type="character" w:styleId="Hyperlink">
    <w:name w:val="Hyperlink"/>
    <w:basedOn w:val="DefaultParagraphFont"/>
    <w:uiPriority w:val="99"/>
    <w:unhideWhenUsed/>
    <w:rsid w:val="00995ED0"/>
    <w:rPr>
      <w:color w:val="467886" w:themeColor="hyperlink"/>
      <w:u w:val="single"/>
    </w:rPr>
  </w:style>
  <w:style w:type="character" w:styleId="UnresolvedMention">
    <w:name w:val="Unresolved Mention"/>
    <w:basedOn w:val="DefaultParagraphFont"/>
    <w:uiPriority w:val="99"/>
    <w:semiHidden/>
    <w:unhideWhenUsed/>
    <w:rsid w:val="00995ED0"/>
    <w:rPr>
      <w:color w:val="605E5C"/>
      <w:shd w:val="clear" w:color="auto" w:fill="E1DFDD"/>
    </w:rPr>
  </w:style>
  <w:style w:type="paragraph" w:styleId="Header">
    <w:name w:val="header"/>
    <w:basedOn w:val="Normal"/>
    <w:link w:val="HeaderChar"/>
    <w:uiPriority w:val="99"/>
    <w:unhideWhenUsed/>
    <w:rsid w:val="00995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ED0"/>
  </w:style>
  <w:style w:type="paragraph" w:styleId="Footer">
    <w:name w:val="footer"/>
    <w:basedOn w:val="Normal"/>
    <w:link w:val="FooterChar"/>
    <w:uiPriority w:val="99"/>
    <w:unhideWhenUsed/>
    <w:rsid w:val="00995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ED0"/>
  </w:style>
  <w:style w:type="paragraph" w:styleId="NoSpacing">
    <w:name w:val="No Spacing"/>
    <w:uiPriority w:val="1"/>
    <w:qFormat/>
    <w:rsid w:val="009750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2136</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Suligowski</dc:creator>
  <cp:keywords/>
  <dc:description/>
  <cp:lastModifiedBy>Laura Grigsby</cp:lastModifiedBy>
  <cp:revision>2</cp:revision>
  <dcterms:created xsi:type="dcterms:W3CDTF">2026-07-14T15:06:00Z</dcterms:created>
  <dcterms:modified xsi:type="dcterms:W3CDTF">2026-07-14T15:06:00Z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236b2bd-f079-49ee-b1b5-b49595e88e77_Enabled">
    <vt:lpwstr>true</vt:lpwstr>
  </property>
  <property fmtid="{D5CDD505-2E9C-101B-9397-08002B2CF9AE}" pid="3" name="MSIP_Label_5236b2bd-f079-49ee-b1b5-b49595e88e77_SetDate">
    <vt:lpwstr>2026-07-03T12:00:50Z</vt:lpwstr>
  </property>
  <property fmtid="{D5CDD505-2E9C-101B-9397-08002B2CF9AE}" pid="4" name="MSIP_Label_5236b2bd-f079-49ee-b1b5-b49595e88e77_Method">
    <vt:lpwstr>Privileged</vt:lpwstr>
  </property>
  <property fmtid="{D5CDD505-2E9C-101B-9397-08002B2CF9AE}" pid="5" name="MSIP_Label_5236b2bd-f079-49ee-b1b5-b49595e88e77_Name">
    <vt:lpwstr>Confidential (Forwarding Allowed)</vt:lpwstr>
  </property>
  <property fmtid="{D5CDD505-2E9C-101B-9397-08002B2CF9AE}" pid="6" name="MSIP_Label_5236b2bd-f079-49ee-b1b5-b49595e88e77_SiteId">
    <vt:lpwstr>db3fbf13-511a-4afc-9e53-b267b4efa1a6</vt:lpwstr>
  </property>
  <property fmtid="{D5CDD505-2E9C-101B-9397-08002B2CF9AE}" pid="7" name="MSIP_Label_5236b2bd-f079-49ee-b1b5-b49595e88e77_ActionId">
    <vt:lpwstr>1f1ca381-578f-4df0-8134-27bb41e5d5bc</vt:lpwstr>
  </property>
  <property fmtid="{D5CDD505-2E9C-101B-9397-08002B2CF9AE}" pid="8" name="MSIP_Label_5236b2bd-f079-49ee-b1b5-b49595e88e77_ContentBits">
    <vt:lpwstr>0</vt:lpwstr>
  </property>
  <property fmtid="{D5CDD505-2E9C-101B-9397-08002B2CF9AE}" pid="9" name="MSIP_Label_5236b2bd-f079-49ee-b1b5-b49595e88e77_Tag">
    <vt:lpwstr>10, 0, 1, 1</vt:lpwstr>
  </property>
</Properties>
</file>